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0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363"/>
        <w:gridCol w:w="1092"/>
        <w:gridCol w:w="727"/>
        <w:gridCol w:w="642"/>
        <w:gridCol w:w="269"/>
        <w:gridCol w:w="230"/>
        <w:gridCol w:w="678"/>
        <w:gridCol w:w="1275"/>
        <w:gridCol w:w="274"/>
        <w:gridCol w:w="910"/>
        <w:gridCol w:w="637"/>
        <w:gridCol w:w="1825"/>
      </w:tblGrid>
      <w:tr w:rsidR="003C66F7" w:rsidTr="003C66F7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11202" w:type="dxa"/>
            <w:gridSpan w:val="13"/>
            <w:tcBorders>
              <w:top w:val="none" w:sz="0" w:space="0" w:color="020000"/>
              <w:left w:val="single" w:sz="4" w:space="0" w:color="FFFFFF"/>
              <w:right w:val="single" w:sz="4" w:space="0" w:color="FFFFFF"/>
            </w:tcBorders>
            <w:shd w:val="clear" w:color="000000" w:fill="000000"/>
          </w:tcPr>
          <w:p w:rsidR="003C66F7" w:rsidRDefault="003C66F7" w:rsidP="007F0835">
            <w:pPr>
              <w:spacing w:before="95"/>
              <w:jc w:val="center"/>
              <w:textAlignment w:val="baseline"/>
              <w:rPr>
                <w:rFonts w:ascii="Arial" w:eastAsia="Arial" w:hAnsi="Arial"/>
                <w:b/>
                <w:color w:val="FFFFFF"/>
                <w:sz w:val="24"/>
              </w:rPr>
            </w:pPr>
            <w:r>
              <w:rPr>
                <w:rFonts w:ascii="Arial" w:eastAsia="Arial" w:hAnsi="Arial"/>
                <w:b/>
                <w:color w:val="FFFFFF"/>
                <w:sz w:val="24"/>
              </w:rPr>
              <w:t>COMMONWEALTH OF VIRGINIA</w:t>
            </w:r>
          </w:p>
          <w:p w:rsidR="003C66F7" w:rsidRDefault="003C66F7" w:rsidP="007F0835">
            <w:pPr>
              <w:spacing w:before="95"/>
              <w:jc w:val="center"/>
              <w:textAlignment w:val="baseline"/>
              <w:rPr>
                <w:rFonts w:ascii="Arial" w:eastAsia="Arial" w:hAnsi="Arial"/>
                <w:b/>
                <w:color w:val="FFFFFF"/>
                <w:sz w:val="28"/>
              </w:rPr>
            </w:pPr>
            <w:r>
              <w:rPr>
                <w:rFonts w:ascii="Arial" w:eastAsia="Arial" w:hAnsi="Arial"/>
                <w:b/>
                <w:color w:val="FFFFFF"/>
                <w:sz w:val="24"/>
              </w:rPr>
              <w:t>IMPRESSED CURRENT CATHODIC PROTECTION</w:t>
            </w:r>
          </w:p>
          <w:p w:rsidR="003C66F7" w:rsidRPr="003C66F7" w:rsidRDefault="003C66F7" w:rsidP="007F0835">
            <w:pPr>
              <w:spacing w:before="143" w:after="84"/>
              <w:ind w:left="540" w:right="2967" w:firstLine="2430"/>
              <w:jc w:val="center"/>
              <w:textAlignment w:val="baseline"/>
              <w:rPr>
                <w:rFonts w:ascii="Arial" w:eastAsia="Arial" w:hAnsi="Arial"/>
                <w:b/>
                <w:color w:val="FFFFFF"/>
                <w:sz w:val="28"/>
              </w:rPr>
            </w:pPr>
            <w:r>
              <w:rPr>
                <w:rFonts w:ascii="Arial" w:eastAsia="Arial" w:hAnsi="Arial"/>
                <w:b/>
                <w:color w:val="FFFFFF"/>
                <w:sz w:val="24"/>
              </w:rPr>
              <w:t>60-DAY RECORD OF RECTIFER OPERATION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11202" w:type="dxa"/>
            <w:gridSpan w:val="13"/>
            <w:tcBorders>
              <w:top w:val="none" w:sz="0" w:space="0" w:color="02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abs>
                <w:tab w:val="left" w:pos="792"/>
              </w:tabs>
              <w:spacing w:before="54" w:line="194" w:lineRule="exact"/>
              <w:ind w:left="504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&gt;</w:t>
            </w:r>
            <w:r>
              <w:rPr>
                <w:rFonts w:ascii="Verdana" w:eastAsia="Verdana" w:hAnsi="Verdana"/>
                <w:color w:val="000000"/>
                <w:sz w:val="19"/>
              </w:rPr>
              <w:tab/>
            </w:r>
            <w:r>
              <w:rPr>
                <w:rFonts w:ascii="Arial" w:eastAsia="Arial" w:hAnsi="Arial"/>
                <w:color w:val="000000"/>
                <w:sz w:val="16"/>
              </w:rPr>
              <w:t>This form may be utilized to document that the cathodic protection system rectifier is checked for operation at least once every 60 days.</w:t>
            </w:r>
          </w:p>
          <w:p w:rsidR="000E0EF8" w:rsidRDefault="007F0835">
            <w:pPr>
              <w:tabs>
                <w:tab w:val="left" w:pos="792"/>
              </w:tabs>
              <w:spacing w:line="181" w:lineRule="exact"/>
              <w:ind w:left="504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&gt;</w:t>
            </w:r>
            <w:r>
              <w:rPr>
                <w:rFonts w:ascii="Verdana" w:eastAsia="Verdana" w:hAnsi="Verdana"/>
                <w:color w:val="000000"/>
                <w:sz w:val="19"/>
              </w:rPr>
              <w:tab/>
            </w:r>
            <w:r>
              <w:rPr>
                <w:rFonts w:ascii="Arial" w:eastAsia="Arial" w:hAnsi="Arial"/>
                <w:color w:val="000000"/>
                <w:sz w:val="16"/>
              </w:rPr>
              <w:t>Checked for operation is taken to mean that it was confirmed the rectifier was receiving power and is “turned-on”.</w:t>
            </w:r>
          </w:p>
          <w:p w:rsidR="000E0EF8" w:rsidRDefault="007F0835">
            <w:pPr>
              <w:tabs>
                <w:tab w:val="left" w:pos="792"/>
              </w:tabs>
              <w:spacing w:after="55" w:line="201" w:lineRule="exact"/>
              <w:ind w:left="504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&gt;</w:t>
            </w:r>
            <w:r>
              <w:rPr>
                <w:rFonts w:ascii="Verdana" w:eastAsia="Verdana" w:hAnsi="Verdana"/>
                <w:color w:val="000000"/>
                <w:sz w:val="19"/>
              </w:rPr>
              <w:tab/>
            </w:r>
            <w:r>
              <w:rPr>
                <w:rFonts w:ascii="Arial" w:eastAsia="Arial" w:hAnsi="Arial"/>
                <w:color w:val="000000"/>
                <w:sz w:val="16"/>
              </w:rPr>
              <w:t>Any significant variance should be reported to the corrosion professional so that any repairs and/or adjustments necessary can be made.</w:t>
            </w:r>
          </w:p>
        </w:tc>
        <w:bookmarkStart w:id="0" w:name="_GoBack"/>
        <w:bookmarkEnd w:id="0"/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EBEBE" w:fill="BEBEBE"/>
            <w:vAlign w:val="center"/>
          </w:tcPr>
          <w:p w:rsidR="000E0EF8" w:rsidRDefault="007F0835">
            <w:pPr>
              <w:spacing w:after="8" w:line="251" w:lineRule="exact"/>
              <w:ind w:right="1797"/>
              <w:jc w:val="right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US</w:t>
            </w:r>
            <w:r>
              <w:rPr>
                <w:rFonts w:ascii="Arial" w:eastAsia="Arial" w:hAnsi="Arial"/>
                <w:b/>
                <w:color w:val="000000"/>
              </w:rPr>
              <w:t>T OWNER</w:t>
            </w:r>
          </w:p>
        </w:tc>
        <w:tc>
          <w:tcPr>
            <w:tcW w:w="60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EBEBE" w:fill="BEBEBE"/>
            <w:vAlign w:val="center"/>
          </w:tcPr>
          <w:p w:rsidR="000E0EF8" w:rsidRDefault="007F0835">
            <w:pPr>
              <w:spacing w:after="8" w:line="251" w:lineRule="exact"/>
              <w:ind w:right="2239"/>
              <w:jc w:val="right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UST FACILITY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8" w:rsidRDefault="007F0835">
            <w:pPr>
              <w:spacing w:before="129" w:after="48" w:line="182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NAME:</w:t>
            </w:r>
          </w:p>
        </w:tc>
        <w:tc>
          <w:tcPr>
            <w:tcW w:w="4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8" w:rsidRDefault="007F0835">
            <w:pPr>
              <w:spacing w:before="129" w:after="48" w:line="182" w:lineRule="exact"/>
              <w:ind w:left="105"/>
              <w:textAlignment w:val="baseline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NAME: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8" w:rsidRDefault="007F0835">
            <w:pPr>
              <w:spacing w:before="129" w:after="48" w:line="182" w:lineRule="exact"/>
              <w:ind w:right="1257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ID #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81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8" w:rsidRDefault="007F0835">
            <w:pPr>
              <w:spacing w:before="129" w:after="63" w:line="182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ADDRESS:</w:t>
            </w:r>
          </w:p>
        </w:tc>
        <w:tc>
          <w:tcPr>
            <w:tcW w:w="60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8" w:rsidRDefault="007F0835">
            <w:pPr>
              <w:spacing w:before="129" w:after="63" w:line="182" w:lineRule="exact"/>
              <w:ind w:left="105"/>
              <w:textAlignment w:val="baseline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ADDRESS: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81"/>
        </w:trPr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8" w:rsidRDefault="007F0835">
            <w:pPr>
              <w:spacing w:before="129" w:after="68" w:line="182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CITY: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8" w:rsidRDefault="007F0835">
            <w:pPr>
              <w:spacing w:before="129" w:after="68" w:line="182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STATE:</w:t>
            </w:r>
          </w:p>
        </w:tc>
        <w:tc>
          <w:tcPr>
            <w:tcW w:w="2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8" w:rsidRDefault="007F0835">
            <w:pPr>
              <w:spacing w:before="129" w:after="68" w:line="182" w:lineRule="exact"/>
              <w:ind w:left="105"/>
              <w:textAlignment w:val="baseline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CITY:</w:t>
            </w: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8" w:rsidRDefault="007F0835">
            <w:pPr>
              <w:spacing w:before="129" w:after="68" w:line="182" w:lineRule="exact"/>
              <w:ind w:right="251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COUNTY: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12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EBEBE" w:fill="BEBEBE"/>
            <w:vAlign w:val="center"/>
          </w:tcPr>
          <w:p w:rsidR="000E0EF8" w:rsidRDefault="007F0835">
            <w:pPr>
              <w:spacing w:before="62" w:after="42" w:line="251" w:lineRule="exact"/>
              <w:ind w:right="3327"/>
              <w:jc w:val="right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IMPRESSED CURRENT RECTIFIER DATA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8" w:rsidRDefault="007F0835">
            <w:pPr>
              <w:spacing w:before="110" w:after="31" w:line="18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Rectifier Manufacturer:</w:t>
            </w: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8" w:rsidRDefault="007F0835">
            <w:pPr>
              <w:tabs>
                <w:tab w:val="left" w:pos="2808"/>
                <w:tab w:val="left" w:pos="4608"/>
              </w:tabs>
              <w:spacing w:before="149" w:line="177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Rated DC Output:</w:t>
            </w:r>
            <w:r>
              <w:rPr>
                <w:rFonts w:ascii="Arial" w:eastAsia="Arial" w:hAnsi="Arial"/>
                <w:b/>
                <w:color w:val="000000"/>
                <w:sz w:val="16"/>
              </w:rPr>
              <w:tab/>
            </w:r>
            <w:r>
              <w:rPr>
                <w:rFonts w:ascii="Arial" w:eastAsia="Arial" w:hAnsi="Arial"/>
                <w:color w:val="000000"/>
                <w:sz w:val="16"/>
              </w:rPr>
              <w:t>VOLTS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AMPS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8" w:rsidRDefault="007F0835">
            <w:pPr>
              <w:spacing w:before="144" w:after="78" w:line="18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Rectifier Model:</w:t>
            </w: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8" w:rsidRDefault="007F0835">
            <w:pPr>
              <w:spacing w:before="144" w:after="78" w:line="18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Rectifier Serial Number: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12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8" w:rsidRDefault="007F0835">
            <w:pPr>
              <w:tabs>
                <w:tab w:val="left" w:pos="6336"/>
                <w:tab w:val="left" w:pos="8208"/>
              </w:tabs>
              <w:spacing w:before="144" w:after="2" w:line="185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What is the ‘as designed’ or lastly recommended rectifier output?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VOLTS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AMPS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12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EBEBE" w:fill="BEBEBE"/>
            <w:vAlign w:val="center"/>
          </w:tcPr>
          <w:p w:rsidR="000E0EF8" w:rsidRDefault="007F0835">
            <w:pPr>
              <w:spacing w:before="144" w:after="8" w:line="251" w:lineRule="exact"/>
              <w:ind w:right="3327"/>
              <w:jc w:val="right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60-DAY LOG OF RECTIFIER OPERATION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253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0E0EF8" w:rsidRDefault="007F0835">
            <w:pPr>
              <w:spacing w:before="149" w:line="183" w:lineRule="exact"/>
              <w:ind w:right="357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DATE</w:t>
            </w:r>
          </w:p>
          <w:p w:rsidR="000E0EF8" w:rsidRDefault="007F0835">
            <w:pPr>
              <w:spacing w:after="69" w:line="184" w:lineRule="exact"/>
              <w:ind w:right="177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INSPECTED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0E0EF8" w:rsidRDefault="007F0835">
            <w:pPr>
              <w:spacing w:before="141" w:after="78" w:line="18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RECTIFIER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>TURNED ON?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8" w:rsidRDefault="007F0835">
            <w:pPr>
              <w:spacing w:before="38" w:after="31" w:line="18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TAP SETTINGS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8" w:rsidRDefault="007F0835">
            <w:pPr>
              <w:spacing w:before="38" w:after="31" w:line="18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DC OUTPUT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0E0EF8" w:rsidRDefault="007F0835">
            <w:pPr>
              <w:spacing w:before="141" w:after="78" w:line="18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HOUR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>METER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0E0EF8" w:rsidRDefault="007F0835">
            <w:pPr>
              <w:spacing w:before="141" w:after="78" w:line="183" w:lineRule="exact"/>
              <w:ind w:left="288" w:hanging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INSPECTOR INITIALS</w:t>
            </w:r>
          </w:p>
        </w:tc>
        <w:tc>
          <w:tcPr>
            <w:tcW w:w="2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0E0EF8" w:rsidRDefault="007F0835">
            <w:pPr>
              <w:spacing w:before="230" w:after="170" w:line="18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COMMENTS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28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0E0EF8"/>
        </w:tc>
        <w:tc>
          <w:tcPr>
            <w:tcW w:w="136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8" w:rsidRDefault="000E0EF8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8" w:rsidRDefault="007F0835">
            <w:pPr>
              <w:spacing w:before="105" w:after="40" w:line="18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COARSE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8" w:rsidRDefault="007F0835">
            <w:pPr>
              <w:spacing w:before="105" w:after="40" w:line="18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FINE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8" w:rsidRDefault="007F0835">
            <w:pPr>
              <w:spacing w:before="105" w:after="40" w:line="18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VOLTS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8" w:rsidRDefault="007F0835">
            <w:pPr>
              <w:spacing w:before="105" w:after="40" w:line="18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AMPS</w:t>
            </w:r>
          </w:p>
        </w:tc>
        <w:tc>
          <w:tcPr>
            <w:tcW w:w="1275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8" w:rsidRDefault="000E0EF8"/>
        </w:tc>
        <w:tc>
          <w:tcPr>
            <w:tcW w:w="1184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8" w:rsidRDefault="000E0EF8"/>
        </w:tc>
        <w:tc>
          <w:tcPr>
            <w:tcW w:w="2459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EF8" w:rsidRDefault="000E0EF8"/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one" w:sz="0" w:space="0" w:color="02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one" w:sz="0" w:space="0" w:color="02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one" w:sz="0" w:space="0" w:color="02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one" w:sz="0" w:space="0" w:color="02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none" w:sz="0" w:space="0" w:color="02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one" w:sz="0" w:space="0" w:color="02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one" w:sz="0" w:space="0" w:color="02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none" w:sz="0" w:space="0" w:color="02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none" w:sz="0" w:space="0" w:color="020000"/>
              <w:right w:val="single" w:sz="4" w:space="0" w:color="000000"/>
            </w:tcBorders>
          </w:tcPr>
          <w:p w:rsidR="000E0EF8" w:rsidRDefault="007F083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1202" w:type="dxa"/>
            <w:gridSpan w:val="13"/>
            <w:tcBorders>
              <w:top w:val="none" w:sz="0" w:space="0" w:color="020000"/>
              <w:left w:val="single" w:sz="4" w:space="0" w:color="FFFFFF"/>
              <w:bottom w:val="none" w:sz="0" w:space="0" w:color="020000"/>
              <w:right w:val="single" w:sz="4" w:space="0" w:color="FFFFFF"/>
            </w:tcBorders>
            <w:shd w:val="clear" w:color="000000" w:fill="000000"/>
            <w:vAlign w:val="center"/>
          </w:tcPr>
          <w:p w:rsidR="000E0EF8" w:rsidRDefault="007F0835">
            <w:pPr>
              <w:spacing w:before="93" w:after="5" w:line="189" w:lineRule="exact"/>
              <w:ind w:right="1707"/>
              <w:jc w:val="right"/>
              <w:textAlignment w:val="baseline"/>
              <w:rPr>
                <w:rFonts w:ascii="Arial" w:eastAsia="Arial" w:hAnsi="Arial"/>
                <w:color w:val="FFFFFF"/>
                <w:sz w:val="17"/>
              </w:rPr>
            </w:pPr>
            <w:r>
              <w:rPr>
                <w:rFonts w:ascii="Arial" w:eastAsia="Arial" w:hAnsi="Arial"/>
                <w:color w:val="FFFFFF"/>
                <w:sz w:val="17"/>
              </w:rPr>
              <w:t>PRODUCED BY THE VIRGINIA DEPARTMENT OF ENVIRONMENTAL QUALITY, UST PROGRAM</w:t>
            </w:r>
          </w:p>
        </w:tc>
      </w:tr>
      <w:tr w:rsidR="000E0EF8" w:rsidTr="003C66F7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1202" w:type="dxa"/>
            <w:gridSpan w:val="13"/>
            <w:tcBorders>
              <w:top w:val="none" w:sz="0" w:space="0" w:color="020000"/>
              <w:left w:val="single" w:sz="4" w:space="0" w:color="FFFFFF"/>
              <w:bottom w:val="none" w:sz="0" w:space="0" w:color="020000"/>
              <w:right w:val="single" w:sz="4" w:space="0" w:color="FFFFFF"/>
            </w:tcBorders>
            <w:shd w:val="clear" w:color="000000" w:fill="000000"/>
            <w:vAlign w:val="center"/>
          </w:tcPr>
          <w:p w:rsidR="000E0EF8" w:rsidRDefault="007F0835">
            <w:pPr>
              <w:tabs>
                <w:tab w:val="left" w:pos="3816"/>
                <w:tab w:val="left" w:pos="5832"/>
                <w:tab w:val="left" w:pos="8208"/>
              </w:tabs>
              <w:spacing w:before="50" w:after="53" w:line="189" w:lineRule="exact"/>
              <w:ind w:left="144"/>
              <w:textAlignment w:val="baseline"/>
              <w:rPr>
                <w:rFonts w:ascii="Arial" w:eastAsia="Arial" w:hAnsi="Arial"/>
                <w:color w:val="FFFFFF"/>
                <w:sz w:val="17"/>
              </w:rPr>
            </w:pPr>
            <w:r>
              <w:rPr>
                <w:rFonts w:ascii="Arial" w:eastAsia="Arial" w:hAnsi="Arial"/>
                <w:color w:val="FFFFFF"/>
                <w:sz w:val="17"/>
              </w:rPr>
              <w:t>PO BOX 10009, RICHMOND, VA 23230-0009</w:t>
            </w:r>
            <w:r>
              <w:rPr>
                <w:rFonts w:ascii="Arial" w:eastAsia="Arial" w:hAnsi="Arial"/>
                <w:color w:val="FFFFFF"/>
                <w:sz w:val="17"/>
              </w:rPr>
              <w:tab/>
              <w:t>PHONE (804) 698-4010</w:t>
            </w:r>
            <w:r>
              <w:rPr>
                <w:rFonts w:ascii="Arial" w:eastAsia="Arial" w:hAnsi="Arial"/>
                <w:color w:val="FFFFFF"/>
                <w:sz w:val="17"/>
              </w:rPr>
              <w:tab/>
              <w:t>FACSIMILE (804) 698-4266</w:t>
            </w:r>
            <w:r>
              <w:rPr>
                <w:rFonts w:ascii="Arial" w:eastAsia="Arial" w:hAnsi="Arial"/>
                <w:color w:val="FFFFFF"/>
                <w:sz w:val="17"/>
              </w:rPr>
              <w:tab/>
            </w:r>
            <w:hyperlink r:id="rId4">
              <w:r>
                <w:rPr>
                  <w:rFonts w:ascii="Arial" w:eastAsia="Arial" w:hAnsi="Arial"/>
                  <w:color w:val="0000FF"/>
                  <w:sz w:val="17"/>
                  <w:u w:val="single"/>
                </w:rPr>
                <w:t>www.</w:t>
              </w:r>
              <w:r>
                <w:rPr>
                  <w:rFonts w:ascii="Arial" w:eastAsia="Arial" w:hAnsi="Arial"/>
                  <w:color w:val="0000FF"/>
                  <w:sz w:val="17"/>
                  <w:u w:val="single"/>
                </w:rPr>
                <w:t>d</w:t>
              </w:r>
              <w:r>
                <w:rPr>
                  <w:rFonts w:ascii="Arial" w:eastAsia="Arial" w:hAnsi="Arial"/>
                  <w:color w:val="0000FF"/>
                  <w:sz w:val="17"/>
                  <w:u w:val="single"/>
                </w:rPr>
                <w:t>eq.virginia.gov</w:t>
              </w:r>
            </w:hyperlink>
            <w:r>
              <w:rPr>
                <w:rFonts w:ascii="Arial" w:eastAsia="Arial" w:hAnsi="Arial"/>
                <w:color w:val="FFFFFF"/>
                <w:sz w:val="17"/>
              </w:rPr>
              <w:t xml:space="preserve"> 03/05</w:t>
            </w:r>
          </w:p>
        </w:tc>
      </w:tr>
    </w:tbl>
    <w:p w:rsidR="000E0EF8" w:rsidRDefault="000E0EF8" w:rsidP="003C66F7">
      <w:pPr>
        <w:tabs>
          <w:tab w:val="left" w:pos="9000"/>
        </w:tabs>
        <w:spacing w:before="4" w:line="217" w:lineRule="exact"/>
        <w:textAlignment w:val="baseline"/>
        <w:rPr>
          <w:rFonts w:eastAsia="Times New Roman"/>
          <w:color w:val="000000"/>
          <w:spacing w:val="-4"/>
          <w:sz w:val="20"/>
        </w:rPr>
      </w:pPr>
    </w:p>
    <w:sectPr w:rsidR="000E0EF8">
      <w:pgSz w:w="12240" w:h="15840"/>
      <w:pgMar w:top="840" w:right="504" w:bottom="18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0E0EF8"/>
    <w:rsid w:val="000E0EF8"/>
    <w:rsid w:val="003C66F7"/>
    <w:rsid w:val="007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7DC72"/>
  <w15:docId w15:val="{B8AE23F7-3996-4771-85CE-138E5E67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q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1403</Characters>
  <Application>Microsoft Office Word</Application>
  <DocSecurity>0</DocSecurity>
  <Lines>11</Lines>
  <Paragraphs>3</Paragraphs>
  <ScaleCrop>false</ScaleCrop>
  <Company>Virginia IT Infrastructure Partnership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Meadows, Alicia (DEQ)</cp:lastModifiedBy>
  <cp:revision>3</cp:revision>
  <dcterms:created xsi:type="dcterms:W3CDTF">2021-05-10T17:40:00Z</dcterms:created>
  <dcterms:modified xsi:type="dcterms:W3CDTF">2021-05-10T17:46:00Z</dcterms:modified>
</cp:coreProperties>
</file>