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D662" w14:textId="77777777" w:rsidR="0005014E" w:rsidRPr="00212D22" w:rsidRDefault="0005014E" w:rsidP="0005014E">
      <w:pPr>
        <w:spacing w:before="0" w:after="0"/>
        <w:rPr>
          <w:b/>
          <w:bCs/>
          <w:color w:val="FF0000"/>
          <w:sz w:val="19"/>
          <w:szCs w:val="19"/>
        </w:rPr>
      </w:pPr>
      <w:r w:rsidRPr="00F37178">
        <w:rPr>
          <w:b/>
          <w:bCs/>
          <w:sz w:val="19"/>
          <w:szCs w:val="19"/>
        </w:rPr>
        <w:t>*</w:t>
      </w:r>
      <w:proofErr w:type="gramStart"/>
      <w:r w:rsidRPr="00F37178">
        <w:rPr>
          <w:b/>
          <w:bCs/>
          <w:sz w:val="19"/>
          <w:szCs w:val="19"/>
        </w:rPr>
        <w:t>*  DEQ</w:t>
      </w:r>
      <w:proofErr w:type="gramEnd"/>
      <w:r w:rsidRPr="00F37178">
        <w:rPr>
          <w:b/>
          <w:bCs/>
          <w:sz w:val="19"/>
          <w:szCs w:val="19"/>
        </w:rPr>
        <w:t xml:space="preserve"> will consider your submission incomplete if the final delineation report, including the delineation map(s), does not include all the required information listed in this document.  </w:t>
      </w:r>
      <w:r w:rsidRPr="0091797D">
        <w:rPr>
          <w:b/>
          <w:bCs/>
          <w:sz w:val="19"/>
          <w:szCs w:val="19"/>
          <w:u w:val="single"/>
        </w:rPr>
        <w:t>This checklist below is provided by DEQ to assist the VSWD with preparing a complete SSWD request.</w:t>
      </w:r>
      <w:r w:rsidRPr="00F37178">
        <w:rPr>
          <w:b/>
          <w:bCs/>
          <w:sz w:val="19"/>
          <w:szCs w:val="19"/>
        </w:rPr>
        <w:t xml:space="preserve">  </w:t>
      </w:r>
      <w:r w:rsidRPr="00212D22">
        <w:rPr>
          <w:b/>
          <w:bCs/>
          <w:color w:val="FF0000"/>
          <w:sz w:val="19"/>
          <w:szCs w:val="19"/>
        </w:rPr>
        <w:t xml:space="preserve">Note: the VSWD signed certification </w:t>
      </w:r>
      <w:r>
        <w:rPr>
          <w:b/>
          <w:bCs/>
          <w:color w:val="FF0000"/>
          <w:sz w:val="19"/>
          <w:szCs w:val="19"/>
        </w:rPr>
        <w:t xml:space="preserve">statement on page 15 of this document </w:t>
      </w:r>
      <w:r w:rsidRPr="00212D22">
        <w:rPr>
          <w:b/>
          <w:bCs/>
          <w:color w:val="FF0000"/>
          <w:sz w:val="19"/>
          <w:szCs w:val="19"/>
        </w:rPr>
        <w:t>is required to be submitted with the delineation package.</w:t>
      </w:r>
    </w:p>
    <w:p w14:paraId="3F2E365B" w14:textId="77777777" w:rsidR="0005014E" w:rsidRPr="00E23A47" w:rsidRDefault="0005014E" w:rsidP="0005014E">
      <w:pPr>
        <w:pStyle w:val="AppendixHeading2"/>
      </w:pPr>
      <w:bookmarkStart w:id="0" w:name="_Toc174444144"/>
      <w:r w:rsidRPr="00E23A47">
        <w:t>D</w:t>
      </w:r>
      <w:r>
        <w:t>elineation</w:t>
      </w:r>
      <w:r w:rsidRPr="00E23A47">
        <w:t xml:space="preserve"> </w:t>
      </w:r>
      <w:r>
        <w:t>report checklist**</w:t>
      </w:r>
      <w:bookmarkEnd w:id="0"/>
    </w:p>
    <w:p w14:paraId="6AE82935" w14:textId="77777777" w:rsidR="0005014E" w:rsidRPr="00F30B42" w:rsidRDefault="0005014E" w:rsidP="0005014E">
      <w:pPr>
        <w:jc w:val="center"/>
        <w:rPr>
          <w:sz w:val="23"/>
          <w:szCs w:val="23"/>
        </w:rPr>
      </w:pPr>
      <w:r w:rsidRPr="00F30B42">
        <w:rPr>
          <w:sz w:val="23"/>
          <w:szCs w:val="23"/>
        </w:rPr>
        <w:t xml:space="preserve">Additional information and descriptions are depicted below in parentheses and normal text.  Examples of explanatory text are depicted below in </w:t>
      </w:r>
      <w:r>
        <w:rPr>
          <w:sz w:val="23"/>
          <w:szCs w:val="23"/>
        </w:rPr>
        <w:t>[</w:t>
      </w:r>
      <w:r w:rsidRPr="00F30B42">
        <w:rPr>
          <w:sz w:val="23"/>
          <w:szCs w:val="23"/>
        </w:rPr>
        <w:t>brackets</w:t>
      </w:r>
      <w:r>
        <w:rPr>
          <w:sz w:val="23"/>
          <w:szCs w:val="23"/>
        </w:rPr>
        <w:t>]</w:t>
      </w:r>
      <w:r w:rsidRPr="00F30B42">
        <w:rPr>
          <w:sz w:val="23"/>
          <w:szCs w:val="23"/>
        </w:rPr>
        <w:t xml:space="preserve"> and </w:t>
      </w:r>
      <w:r w:rsidRPr="0091797D">
        <w:rPr>
          <w:i/>
          <w:iCs/>
          <w:sz w:val="23"/>
          <w:szCs w:val="23"/>
        </w:rPr>
        <w:t>italics</w:t>
      </w:r>
      <w:r w:rsidRPr="00F30B42">
        <w:rPr>
          <w:sz w:val="23"/>
          <w:szCs w:val="23"/>
        </w:rPr>
        <w:t>.</w:t>
      </w:r>
    </w:p>
    <w:p w14:paraId="6781C286" w14:textId="77777777" w:rsidR="0005014E" w:rsidRPr="00F30B42" w:rsidRDefault="0005014E" w:rsidP="0005014E">
      <w:pPr>
        <w:rPr>
          <w:sz w:val="23"/>
          <w:szCs w:val="23"/>
        </w:rPr>
      </w:pPr>
    </w:p>
    <w:p w14:paraId="78107AA6" w14:textId="77777777" w:rsidR="0005014E" w:rsidRPr="00F30B42" w:rsidRDefault="0005014E" w:rsidP="0005014E">
      <w:pPr>
        <w:autoSpaceDE w:val="0"/>
        <w:autoSpaceDN w:val="0"/>
        <w:adjustRightInd w:val="0"/>
        <w:spacing w:after="0"/>
        <w:rPr>
          <w:rFonts w:ascii="TimesNewRoman" w:hAnsi="TimesNewRoman" w:cs="TimesNewRoman"/>
          <w:b/>
          <w:sz w:val="23"/>
          <w:szCs w:val="23"/>
        </w:rPr>
      </w:pPr>
      <w:r w:rsidRPr="00F30B42">
        <w:rPr>
          <w:rFonts w:ascii="TimesNewRoman" w:hAnsi="TimesNewRoman" w:cs="TimesNewRoman"/>
          <w:b/>
          <w:sz w:val="23"/>
          <w:szCs w:val="23"/>
        </w:rPr>
        <w:t>Has a previous delineation or Jurisdictional Delineation (JD) been performed?  If so, please provide USACE Project Number</w:t>
      </w:r>
    </w:p>
    <w:p w14:paraId="2B3E28B1" w14:textId="77777777" w:rsidR="0005014E" w:rsidRPr="00F30B42" w:rsidRDefault="0005014E" w:rsidP="0005014E">
      <w:pPr>
        <w:rPr>
          <w:sz w:val="23"/>
          <w:szCs w:val="23"/>
        </w:rPr>
      </w:pPr>
    </w:p>
    <w:p w14:paraId="0AABE7D8" w14:textId="77777777" w:rsidR="0005014E" w:rsidRPr="00F30B42" w:rsidRDefault="0005014E" w:rsidP="0005014E">
      <w:pPr>
        <w:spacing w:before="0" w:after="0"/>
        <w:rPr>
          <w:sz w:val="23"/>
          <w:szCs w:val="23"/>
        </w:rPr>
      </w:pPr>
      <w:r w:rsidRPr="00F30B42">
        <w:rPr>
          <w:b/>
          <w:sz w:val="23"/>
          <w:szCs w:val="23"/>
        </w:rPr>
        <w:t>Address of property</w:t>
      </w:r>
      <w:r w:rsidRPr="00F30B42">
        <w:rPr>
          <w:sz w:val="23"/>
          <w:szCs w:val="23"/>
        </w:rPr>
        <w:t xml:space="preserve"> (Include review area and directions (road names, cross streets, nearest town, etc</w:t>
      </w:r>
      <w:r>
        <w:rPr>
          <w:sz w:val="23"/>
          <w:szCs w:val="23"/>
        </w:rPr>
        <w:t>.</w:t>
      </w:r>
      <w:r w:rsidRPr="00F30B42">
        <w:rPr>
          <w:sz w:val="23"/>
          <w:szCs w:val="23"/>
        </w:rPr>
        <w:t>). Coordinates</w:t>
      </w:r>
      <w:r w:rsidRPr="00F30B42">
        <w:rPr>
          <w:b/>
          <w:bCs/>
          <w:sz w:val="23"/>
          <w:szCs w:val="23"/>
        </w:rPr>
        <w:t xml:space="preserve"> </w:t>
      </w:r>
      <w:r w:rsidRPr="00F30B42">
        <w:rPr>
          <w:sz w:val="23"/>
          <w:szCs w:val="23"/>
        </w:rPr>
        <w:t xml:space="preserve">of center of property or review area in degrees, minutes, and seconds </w:t>
      </w:r>
      <w:r w:rsidRPr="00F30B42">
        <w:rPr>
          <w:color w:val="202122"/>
          <w:sz w:val="23"/>
          <w:szCs w:val="23"/>
        </w:rPr>
        <w:t>(i.e., 01°01'01").</w:t>
      </w:r>
      <w:r w:rsidRPr="00F30B42">
        <w:rPr>
          <w:sz w:val="23"/>
          <w:szCs w:val="23"/>
        </w:rPr>
        <w:t xml:space="preserve">  Linear projects should also include degrees, minutes, and seconds location of the start and end of the review/project area. If there is a 911 address for the site(s), also provide this information.)</w:t>
      </w:r>
    </w:p>
    <w:p w14:paraId="7FE9FF44" w14:textId="77777777" w:rsidR="0005014E" w:rsidRPr="00F30B42" w:rsidRDefault="0005014E" w:rsidP="0005014E">
      <w:pPr>
        <w:spacing w:before="0" w:after="0"/>
        <w:rPr>
          <w:sz w:val="23"/>
          <w:szCs w:val="23"/>
        </w:rPr>
      </w:pPr>
    </w:p>
    <w:p w14:paraId="4EF2BD94" w14:textId="77777777" w:rsidR="0005014E" w:rsidRPr="00F30B42" w:rsidRDefault="0005014E" w:rsidP="0005014E">
      <w:pPr>
        <w:spacing w:before="0" w:after="0"/>
        <w:rPr>
          <w:sz w:val="23"/>
          <w:szCs w:val="23"/>
        </w:rPr>
      </w:pPr>
      <w:r w:rsidRPr="00F30B42">
        <w:rPr>
          <w:b/>
          <w:bCs/>
          <w:sz w:val="23"/>
          <w:szCs w:val="23"/>
        </w:rPr>
        <w:t xml:space="preserve">Size of the property </w:t>
      </w:r>
      <w:r w:rsidRPr="00F30B42">
        <w:rPr>
          <w:sz w:val="23"/>
          <w:szCs w:val="23"/>
        </w:rPr>
        <w:t>(acres)</w:t>
      </w:r>
    </w:p>
    <w:p w14:paraId="515FA391" w14:textId="77777777" w:rsidR="0005014E" w:rsidRPr="00F30B42" w:rsidRDefault="0005014E" w:rsidP="0005014E">
      <w:pPr>
        <w:rPr>
          <w:sz w:val="23"/>
          <w:szCs w:val="23"/>
        </w:rPr>
      </w:pPr>
    </w:p>
    <w:p w14:paraId="5D12D27B" w14:textId="77777777" w:rsidR="0005014E" w:rsidRPr="00F30B42" w:rsidRDefault="0005014E" w:rsidP="0005014E">
      <w:pPr>
        <w:rPr>
          <w:sz w:val="23"/>
          <w:szCs w:val="23"/>
        </w:rPr>
      </w:pPr>
      <w:r w:rsidRPr="00F30B42">
        <w:rPr>
          <w:b/>
          <w:bCs/>
          <w:sz w:val="23"/>
          <w:szCs w:val="23"/>
        </w:rPr>
        <w:t xml:space="preserve">Provide the following information from DEQ’s Wetland Condition Assessment Tool (WetCAT) </w:t>
      </w:r>
      <w:r w:rsidRPr="00F30B42">
        <w:rPr>
          <w:sz w:val="23"/>
          <w:szCs w:val="23"/>
        </w:rPr>
        <w:t xml:space="preserve">(Soils on the property; impaired waters, if any; any permits associated with the site, list date data collected from WetCAT}  WetCAT can be found at: </w:t>
      </w:r>
      <w:hyperlink r:id="rId6" w:history="1">
        <w:r w:rsidRPr="00F30B42">
          <w:rPr>
            <w:rStyle w:val="Hyperlink"/>
            <w:sz w:val="23"/>
            <w:szCs w:val="23"/>
          </w:rPr>
          <w:t>https://www.deq.virginia.gov/our-programs/water/wetlands-streams/wetcat</w:t>
        </w:r>
      </w:hyperlink>
      <w:r w:rsidRPr="00F30B42">
        <w:rPr>
          <w:sz w:val="23"/>
          <w:szCs w:val="23"/>
        </w:rPr>
        <w:t>.)</w:t>
      </w:r>
    </w:p>
    <w:p w14:paraId="3621AC99" w14:textId="77777777" w:rsidR="0005014E" w:rsidRPr="00F30B42" w:rsidRDefault="0005014E" w:rsidP="0005014E">
      <w:pPr>
        <w:rPr>
          <w:sz w:val="23"/>
          <w:szCs w:val="23"/>
        </w:rPr>
      </w:pPr>
    </w:p>
    <w:p w14:paraId="44E74359" w14:textId="77777777" w:rsidR="0005014E" w:rsidRPr="00F30B42" w:rsidRDefault="0005014E" w:rsidP="0005014E">
      <w:pPr>
        <w:autoSpaceDE w:val="0"/>
        <w:autoSpaceDN w:val="0"/>
        <w:adjustRightInd w:val="0"/>
        <w:spacing w:after="0"/>
        <w:rPr>
          <w:rFonts w:ascii="TimesNewRoman,Bold" w:hAnsi="TimesNewRoman,Bold" w:cs="TimesNewRoman,Bold"/>
          <w:b/>
          <w:bCs/>
          <w:sz w:val="23"/>
          <w:szCs w:val="23"/>
        </w:rPr>
      </w:pPr>
      <w:r w:rsidRPr="00F30B42">
        <w:rPr>
          <w:rFonts w:ascii="TimesNewRoman,Bold" w:hAnsi="TimesNewRoman,Bold" w:cs="TimesNewRoman,Bold"/>
          <w:b/>
          <w:bCs/>
          <w:sz w:val="23"/>
          <w:szCs w:val="23"/>
        </w:rPr>
        <w:t>Name of Impacted Waterbodies/ Nearest Waterbody(</w:t>
      </w:r>
      <w:proofErr w:type="spellStart"/>
      <w:r w:rsidRPr="00F30B42">
        <w:rPr>
          <w:rFonts w:ascii="TimesNewRoman,Bold" w:hAnsi="TimesNewRoman,Bold" w:cs="TimesNewRoman,Bold"/>
          <w:b/>
          <w:bCs/>
          <w:sz w:val="23"/>
          <w:szCs w:val="23"/>
        </w:rPr>
        <w:t>ies</w:t>
      </w:r>
      <w:proofErr w:type="spellEnd"/>
      <w:r w:rsidRPr="00F30B42">
        <w:rPr>
          <w:rFonts w:ascii="TimesNewRoman,Bold" w:hAnsi="TimesNewRoman,Bold" w:cs="TimesNewRoman,Bold"/>
          <w:b/>
          <w:bCs/>
          <w:sz w:val="23"/>
          <w:szCs w:val="23"/>
        </w:rPr>
        <w:t>) (example given)</w:t>
      </w:r>
    </w:p>
    <w:p w14:paraId="770F7808"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 w:hAnsi="TimesNewRoman" w:cs="TimesNewRoman"/>
          <w:i/>
          <w:iCs/>
          <w:sz w:val="23"/>
          <w:szCs w:val="23"/>
        </w:rPr>
        <w:t>{XXXXXX Bay a (Tidal or Nontidal system) lies approximately 1,500 feet southeast of the subject parcel.</w:t>
      </w:r>
    </w:p>
    <w:p w14:paraId="277CCEC8"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 w:hAnsi="TimesNewRoman" w:cs="TimesNewRoman"/>
          <w:i/>
          <w:iCs/>
          <w:sz w:val="23"/>
          <w:szCs w:val="23"/>
        </w:rPr>
        <w:t>Man-made canal off XXXXXXXX lies approximately 525 feet southeast of the subject parcel}</w:t>
      </w:r>
    </w:p>
    <w:p w14:paraId="7A159C81"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p>
    <w:p w14:paraId="2A21F681" w14:textId="77777777" w:rsidR="0005014E" w:rsidRPr="00F30B42" w:rsidRDefault="0005014E" w:rsidP="0005014E">
      <w:pPr>
        <w:autoSpaceDE w:val="0"/>
        <w:autoSpaceDN w:val="0"/>
        <w:adjustRightInd w:val="0"/>
        <w:spacing w:after="0"/>
        <w:rPr>
          <w:rFonts w:ascii="TimesNewRoman" w:hAnsi="TimesNewRoman" w:cs="TimesNewRoman"/>
          <w:sz w:val="23"/>
          <w:szCs w:val="23"/>
        </w:rPr>
      </w:pPr>
      <w:r w:rsidRPr="00F30B42">
        <w:rPr>
          <w:rFonts w:ascii="TimesNewRoman" w:hAnsi="TimesNewRoman" w:cs="TimesNewRoman"/>
          <w:b/>
          <w:sz w:val="23"/>
          <w:szCs w:val="23"/>
        </w:rPr>
        <w:t>Water bodies onsite identified as Section 10</w:t>
      </w:r>
      <w:r w:rsidRPr="00F30B42">
        <w:rPr>
          <w:rFonts w:ascii="TimesNewRoman" w:hAnsi="TimesNewRoman" w:cs="TimesNewRoman"/>
          <w:sz w:val="23"/>
          <w:szCs w:val="23"/>
        </w:rPr>
        <w:t xml:space="preserve"> </w:t>
      </w:r>
      <w:r w:rsidRPr="00F30B42">
        <w:rPr>
          <w:rFonts w:ascii="TimesNewRoman" w:hAnsi="TimesNewRoman" w:cs="TimesNewRoman"/>
          <w:i/>
          <w:iCs/>
          <w:sz w:val="23"/>
          <w:szCs w:val="23"/>
        </w:rPr>
        <w:t>{XXXXXXXXXXXX}</w:t>
      </w:r>
    </w:p>
    <w:p w14:paraId="73FA6D3B"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693D5D61" w14:textId="77777777" w:rsidR="0005014E" w:rsidRPr="00F30B42" w:rsidRDefault="0005014E" w:rsidP="0005014E">
      <w:pPr>
        <w:autoSpaceDE w:val="0"/>
        <w:autoSpaceDN w:val="0"/>
        <w:adjustRightInd w:val="0"/>
        <w:spacing w:after="0"/>
        <w:rPr>
          <w:rFonts w:ascii="TimesNewRoman" w:hAnsi="TimesNewRoman" w:cs="TimesNewRoman"/>
          <w:sz w:val="23"/>
          <w:szCs w:val="23"/>
        </w:rPr>
      </w:pPr>
      <w:r w:rsidRPr="00F30B42">
        <w:rPr>
          <w:rFonts w:ascii="TimesNewRoman,Bold" w:hAnsi="TimesNewRoman,Bold" w:cs="TimesNewRoman,Bold"/>
          <w:b/>
          <w:bCs/>
          <w:sz w:val="23"/>
          <w:szCs w:val="23"/>
        </w:rPr>
        <w:t xml:space="preserve">Delineation Methods </w:t>
      </w:r>
      <w:r w:rsidRPr="00F30B42">
        <w:rPr>
          <w:rFonts w:ascii="TimesNewRoman,Bold" w:hAnsi="TimesNewRoman,Bold" w:cs="TimesNewRoman,Bold"/>
          <w:sz w:val="23"/>
          <w:szCs w:val="23"/>
        </w:rPr>
        <w:t>(</w:t>
      </w:r>
      <w:r w:rsidRPr="00F30B42">
        <w:rPr>
          <w:rFonts w:ascii="TimesNewRoman" w:hAnsi="TimesNewRoman" w:cs="TimesNewRoman"/>
          <w:sz w:val="23"/>
          <w:szCs w:val="23"/>
        </w:rPr>
        <w:t>U.S. Army Corps of Engineers 1987 Wetland Delineation Manual in conjunction with (What is the date, name, and version of the Regional Supplement used for this delineation?  What is the date, name, and version of the plant list used for this delineation?)</w:t>
      </w:r>
    </w:p>
    <w:p w14:paraId="72343045" w14:textId="77777777" w:rsidR="0005014E" w:rsidRPr="00F30B42" w:rsidRDefault="0005014E" w:rsidP="0005014E">
      <w:pPr>
        <w:autoSpaceDE w:val="0"/>
        <w:autoSpaceDN w:val="0"/>
        <w:adjustRightInd w:val="0"/>
        <w:spacing w:after="0"/>
        <w:rPr>
          <w:rFonts w:ascii="TimesNewRoman" w:hAnsi="TimesNewRoman" w:cs="TimesNewRoman"/>
          <w:b/>
          <w:bCs/>
          <w:sz w:val="23"/>
          <w:szCs w:val="23"/>
        </w:rPr>
      </w:pPr>
    </w:p>
    <w:p w14:paraId="572CC5B2" w14:textId="77777777" w:rsidR="0005014E" w:rsidRPr="00F30B42" w:rsidRDefault="0005014E" w:rsidP="0005014E">
      <w:pPr>
        <w:autoSpaceDE w:val="0"/>
        <w:autoSpaceDN w:val="0"/>
        <w:adjustRightInd w:val="0"/>
        <w:spacing w:after="0"/>
        <w:rPr>
          <w:rStyle w:val="Hyperlink"/>
          <w:rFonts w:ascii="TimesNewRoman" w:hAnsi="TimesNewRoman" w:cs="TimesNewRoman"/>
          <w:i/>
          <w:iCs/>
          <w:color w:val="auto"/>
          <w:sz w:val="23"/>
          <w:szCs w:val="23"/>
        </w:rPr>
      </w:pPr>
      <w:r w:rsidRPr="00F30B42">
        <w:rPr>
          <w:rFonts w:ascii="TimesNewRoman" w:hAnsi="TimesNewRoman" w:cs="TimesNewRoman"/>
          <w:b/>
          <w:bCs/>
          <w:sz w:val="23"/>
          <w:szCs w:val="23"/>
        </w:rPr>
        <w:t xml:space="preserve">Wetland and Stream Data Sheets </w:t>
      </w:r>
      <w:r w:rsidRPr="00F30B42">
        <w:rPr>
          <w:rFonts w:ascii="TimesNewRoman" w:hAnsi="TimesNewRoman" w:cs="TimesNewRoman"/>
          <w:i/>
          <w:iCs/>
          <w:sz w:val="23"/>
          <w:szCs w:val="23"/>
        </w:rPr>
        <w:t xml:space="preserve">{Data forms of both upland and wetland data points for </w:t>
      </w:r>
      <w:r w:rsidRPr="00F30B42">
        <w:rPr>
          <w:rFonts w:ascii="TimesNewRoman" w:hAnsi="TimesNewRoman" w:cs="TimesNewRoman"/>
          <w:b/>
          <w:i/>
          <w:iCs/>
          <w:sz w:val="23"/>
          <w:szCs w:val="23"/>
        </w:rPr>
        <w:t>each</w:t>
      </w:r>
      <w:r w:rsidRPr="00F30B42">
        <w:rPr>
          <w:rFonts w:ascii="TimesNewRoman" w:hAnsi="TimesNewRoman" w:cs="TimesNewRoman"/>
          <w:i/>
          <w:iCs/>
          <w:sz w:val="23"/>
          <w:szCs w:val="23"/>
        </w:rPr>
        <w:t xml:space="preserve"> wetland type} {Stream data points both within the stream channel and upstream of the head of the stream channel} Wetland Delineation Datasheets and supplemental information can be found at: </w:t>
      </w:r>
      <w:hyperlink r:id="rId7" w:history="1">
        <w:r w:rsidRPr="00F30B42">
          <w:rPr>
            <w:rStyle w:val="Hyperlink"/>
            <w:rFonts w:ascii="TimesNewRoman" w:hAnsi="TimesNewRoman" w:cs="TimesNewRoman"/>
            <w:i/>
            <w:iCs/>
            <w:sz w:val="23"/>
            <w:szCs w:val="23"/>
          </w:rPr>
          <w:t>https://www.nao.usace.army.mil/Missions/Regulatory/Commonly-Used-Forms/</w:t>
        </w:r>
      </w:hyperlink>
      <w:r w:rsidRPr="00F30B42">
        <w:rPr>
          <w:rStyle w:val="Hyperlink"/>
          <w:rFonts w:ascii="TimesNewRoman" w:hAnsi="TimesNewRoman" w:cs="TimesNewRoman"/>
          <w:i/>
          <w:iCs/>
          <w:color w:val="auto"/>
          <w:sz w:val="23"/>
          <w:szCs w:val="23"/>
        </w:rPr>
        <w:t xml:space="preserve">. Individuals are </w:t>
      </w:r>
      <w:r w:rsidRPr="00F30B42">
        <w:rPr>
          <w:rStyle w:val="Hyperlink"/>
          <w:rFonts w:ascii="TimesNewRoman" w:hAnsi="TimesNewRoman" w:cs="TimesNewRoman"/>
          <w:i/>
          <w:iCs/>
          <w:color w:val="auto"/>
          <w:sz w:val="23"/>
          <w:szCs w:val="23"/>
        </w:rPr>
        <w:lastRenderedPageBreak/>
        <w:t>required to use the appropriate delineation regional supplement that corresponds to the location of their project site.</w:t>
      </w:r>
    </w:p>
    <w:p w14:paraId="6BA9169A" w14:textId="77777777" w:rsidR="0005014E" w:rsidRPr="00F30B42" w:rsidRDefault="0005014E" w:rsidP="0005014E">
      <w:pPr>
        <w:autoSpaceDE w:val="0"/>
        <w:autoSpaceDN w:val="0"/>
        <w:adjustRightInd w:val="0"/>
        <w:spacing w:after="0"/>
        <w:rPr>
          <w:rStyle w:val="Hyperlink"/>
          <w:rFonts w:ascii="TimesNewRoman" w:hAnsi="TimesNewRoman" w:cs="TimesNewRoman"/>
          <w:i/>
          <w:iCs/>
          <w:color w:val="auto"/>
          <w:sz w:val="23"/>
          <w:szCs w:val="23"/>
        </w:rPr>
      </w:pPr>
    </w:p>
    <w:p w14:paraId="50D50316" w14:textId="77777777" w:rsidR="0005014E" w:rsidRPr="00F30B42" w:rsidRDefault="0005014E" w:rsidP="0005014E">
      <w:pPr>
        <w:spacing w:before="0" w:after="160" w:line="259" w:lineRule="auto"/>
        <w:rPr>
          <w:rFonts w:ascii="TimesNewRoman" w:hAnsi="TimesNewRoman" w:cs="TimesNewRoman"/>
          <w:i/>
          <w:iCs/>
          <w:sz w:val="23"/>
          <w:szCs w:val="23"/>
        </w:rPr>
      </w:pPr>
      <w:r w:rsidRPr="00F30B42">
        <w:rPr>
          <w:rFonts w:ascii="TimesNewRoman,Bold" w:hAnsi="TimesNewRoman,Bold" w:cs="TimesNewRoman,Bold"/>
          <w:b/>
          <w:bCs/>
          <w:sz w:val="23"/>
          <w:szCs w:val="23"/>
        </w:rPr>
        <w:t xml:space="preserve">On-Site Determination Date </w:t>
      </w:r>
      <w:r w:rsidRPr="00F30B42">
        <w:rPr>
          <w:rFonts w:ascii="TimesNewRoman" w:hAnsi="TimesNewRoman" w:cs="TimesNewRoman"/>
          <w:i/>
          <w:iCs/>
          <w:sz w:val="23"/>
          <w:szCs w:val="23"/>
        </w:rPr>
        <w:t>{Wetland and stream boundary delineation and site data collection conducted on XXXXXXXXX.}</w:t>
      </w:r>
    </w:p>
    <w:p w14:paraId="16E447A0"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4E9C766D"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Bold" w:hAnsi="TimesNewRoman,Bold" w:cs="TimesNewRoman,Bold"/>
          <w:b/>
          <w:bCs/>
          <w:sz w:val="23"/>
          <w:szCs w:val="23"/>
        </w:rPr>
        <w:t xml:space="preserve">Wetland and Stream Delineation Plan </w:t>
      </w:r>
      <w:r w:rsidRPr="00F30B42">
        <w:rPr>
          <w:rFonts w:ascii="TimesNewRoman" w:hAnsi="TimesNewRoman" w:cs="TimesNewRoman"/>
          <w:i/>
          <w:iCs/>
          <w:sz w:val="23"/>
          <w:szCs w:val="23"/>
        </w:rPr>
        <w:t xml:space="preserve">{The proposed wetland and stream boundaries and Data Sampling Point locations are depicted on the plan entitled “XXXXXXXXX” prepared by XXXXXXXXX on </w:t>
      </w:r>
      <w:proofErr w:type="spellStart"/>
      <w:r w:rsidRPr="00F30B42">
        <w:rPr>
          <w:rFonts w:ascii="TimesNewRoman" w:hAnsi="TimesNewRoman" w:cs="TimesNewRoman"/>
          <w:i/>
          <w:iCs/>
          <w:sz w:val="23"/>
          <w:szCs w:val="23"/>
        </w:rPr>
        <w:t>XDateX</w:t>
      </w:r>
      <w:proofErr w:type="spellEnd"/>
      <w:r w:rsidRPr="00F30B42">
        <w:rPr>
          <w:rFonts w:ascii="TimesNewRoman" w:hAnsi="TimesNewRoman" w:cs="TimesNewRoman"/>
          <w:i/>
          <w:iCs/>
          <w:sz w:val="23"/>
          <w:szCs w:val="23"/>
        </w:rPr>
        <w:t>.}</w:t>
      </w:r>
    </w:p>
    <w:p w14:paraId="6378215E"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12A4F0F6" w14:textId="77777777" w:rsidR="0005014E" w:rsidRPr="00F30B42" w:rsidRDefault="0005014E" w:rsidP="0005014E">
      <w:pPr>
        <w:autoSpaceDE w:val="0"/>
        <w:autoSpaceDN w:val="0"/>
        <w:adjustRightInd w:val="0"/>
        <w:spacing w:after="0"/>
        <w:rPr>
          <w:rFonts w:ascii="TimesNewRoman,Bold" w:hAnsi="TimesNewRoman,Bold" w:cs="TimesNewRoman,Bold"/>
          <w:b/>
          <w:bCs/>
          <w:sz w:val="23"/>
          <w:szCs w:val="23"/>
        </w:rPr>
      </w:pPr>
      <w:r w:rsidRPr="00F30B42">
        <w:rPr>
          <w:rFonts w:ascii="TimesNewRoman,Bold" w:hAnsi="TimesNewRoman,Bold" w:cs="TimesNewRoman,Bold"/>
          <w:b/>
          <w:bCs/>
          <w:sz w:val="23"/>
          <w:szCs w:val="23"/>
        </w:rPr>
        <w:t xml:space="preserve">Wetland Determination Results </w:t>
      </w:r>
      <w:r w:rsidRPr="00F30B42">
        <w:rPr>
          <w:rFonts w:ascii="TimesNewRoman,Bold" w:hAnsi="TimesNewRoman,Bold" w:cs="TimesNewRoman,Bold"/>
          <w:sz w:val="23"/>
          <w:szCs w:val="23"/>
        </w:rPr>
        <w:t xml:space="preserve">(Examples given below. This is a summary of totals, please also provide a </w:t>
      </w:r>
      <w:r w:rsidRPr="00F30B42">
        <w:rPr>
          <w:rFonts w:ascii="TimesNewRoman,Bold" w:hAnsi="TimesNewRoman,Bold" w:cs="TimesNewRoman,Bold"/>
          <w:sz w:val="23"/>
          <w:szCs w:val="23"/>
          <w:u w:val="single"/>
        </w:rPr>
        <w:t xml:space="preserve">table with each individual water, </w:t>
      </w:r>
      <w:proofErr w:type="spellStart"/>
      <w:r w:rsidRPr="00F30B42">
        <w:rPr>
          <w:rFonts w:ascii="TimesNewRoman,Bold" w:hAnsi="TimesNewRoman,Bold" w:cs="TimesNewRoman,Bold"/>
          <w:sz w:val="23"/>
          <w:szCs w:val="23"/>
          <w:u w:val="single"/>
        </w:rPr>
        <w:t>Cowardin</w:t>
      </w:r>
      <w:proofErr w:type="spellEnd"/>
      <w:r w:rsidRPr="00F30B42">
        <w:rPr>
          <w:rFonts w:ascii="TimesNewRoman,Bold" w:hAnsi="TimesNewRoman,Bold" w:cs="TimesNewRoman,Bold"/>
          <w:sz w:val="23"/>
          <w:szCs w:val="23"/>
          <w:u w:val="single"/>
        </w:rPr>
        <w:t xml:space="preserve"> classification, and area (in applicable units) shown</w:t>
      </w:r>
      <w:r w:rsidRPr="00F30B42">
        <w:rPr>
          <w:rFonts w:ascii="TimesNewRoman,Bold" w:hAnsi="TimesNewRoman,Bold" w:cs="TimesNewRoman,Bold"/>
          <w:sz w:val="23"/>
          <w:szCs w:val="23"/>
        </w:rPr>
        <w:t>. See table at end of questionnaire.)</w:t>
      </w:r>
    </w:p>
    <w:p w14:paraId="5CBCD0BA" w14:textId="77777777" w:rsidR="0005014E" w:rsidRPr="00F30B42" w:rsidRDefault="0005014E" w:rsidP="0005014E">
      <w:pPr>
        <w:autoSpaceDE w:val="0"/>
        <w:autoSpaceDN w:val="0"/>
        <w:adjustRightInd w:val="0"/>
        <w:spacing w:after="0"/>
        <w:rPr>
          <w:rFonts w:ascii="TimesNewRoman,Bold" w:hAnsi="TimesNewRoman,Bold" w:cs="TimesNewRoman,Bold"/>
          <w:b/>
          <w:bCs/>
          <w:sz w:val="23"/>
          <w:szCs w:val="23"/>
        </w:rPr>
      </w:pPr>
    </w:p>
    <w:p w14:paraId="52A054B9"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Bold" w:hAnsi="TimesNewRoman,Bold" w:cs="TimesNewRoman,Bold"/>
          <w:b/>
          <w:bCs/>
          <w:sz w:val="23"/>
          <w:szCs w:val="23"/>
        </w:rPr>
        <w:t>Wetlands</w:t>
      </w:r>
      <w:r w:rsidRPr="00F30B42">
        <w:rPr>
          <w:rFonts w:ascii="TimesNewRoman,Bold" w:hAnsi="TimesNewRoman,Bold" w:cs="TimesNewRoman,Bold"/>
          <w:b/>
          <w:bCs/>
          <w:i/>
          <w:iCs/>
          <w:sz w:val="23"/>
          <w:szCs w:val="23"/>
        </w:rPr>
        <w:t xml:space="preserve"> </w:t>
      </w:r>
      <w:r w:rsidRPr="00F30B42">
        <w:rPr>
          <w:rFonts w:ascii="TimesNewRoman,Bold" w:hAnsi="TimesNewRoman,Bold" w:cs="TimesNewRoman,Bold"/>
          <w:i/>
          <w:iCs/>
          <w:sz w:val="23"/>
          <w:szCs w:val="23"/>
        </w:rPr>
        <w:t>{</w:t>
      </w:r>
      <w:r w:rsidRPr="00F30B42">
        <w:rPr>
          <w:rFonts w:ascii="TimesNewRoman" w:hAnsi="TimesNewRoman" w:cs="TimesNewRoman"/>
          <w:i/>
          <w:iCs/>
          <w:sz w:val="23"/>
          <w:szCs w:val="23"/>
        </w:rPr>
        <w:t xml:space="preserve">A total of approximately 0.172 acres of non-tidal wetlands were identified within the </w:t>
      </w:r>
      <w:proofErr w:type="gramStart"/>
      <w:r w:rsidRPr="00F30B42">
        <w:rPr>
          <w:rFonts w:ascii="TimesNewRoman" w:hAnsi="TimesNewRoman" w:cs="TimesNewRoman"/>
          <w:i/>
          <w:iCs/>
          <w:sz w:val="23"/>
          <w:szCs w:val="23"/>
        </w:rPr>
        <w:t>0.241 acre</w:t>
      </w:r>
      <w:proofErr w:type="gramEnd"/>
      <w:r w:rsidRPr="00F30B42">
        <w:rPr>
          <w:rFonts w:ascii="TimesNewRoman" w:hAnsi="TimesNewRoman" w:cs="TimesNewRoman"/>
          <w:i/>
          <w:iCs/>
          <w:sz w:val="23"/>
          <w:szCs w:val="23"/>
        </w:rPr>
        <w:t xml:space="preserve"> parcel during this determination. Of the total proposed wetland area, approximately 0.115 acres are palustrine forested (PFO) wetlands, and 0.057 aces are palustrine emergent (PEM) wetlands (</w:t>
      </w:r>
      <w:r w:rsidRPr="00F30B42">
        <w:rPr>
          <w:i/>
          <w:iCs/>
          <w:sz w:val="23"/>
          <w:szCs w:val="23"/>
        </w:rPr>
        <w:t xml:space="preserve">Phragmites </w:t>
      </w:r>
      <w:r w:rsidRPr="00F30B42">
        <w:rPr>
          <w:rFonts w:ascii="TimesNewRoman" w:hAnsi="TimesNewRoman" w:cs="TimesNewRoman"/>
          <w:i/>
          <w:iCs/>
          <w:sz w:val="23"/>
          <w:szCs w:val="23"/>
        </w:rPr>
        <w:t>stand in the southeast corner of the property). These wetlands, described by Data Sampling Point 1 provided in Appendix C, have a surface water connection to a man-made canal and XXXXX Bay to the south via a drainage ditch and culvert under XXXXX Road.}</w:t>
      </w:r>
    </w:p>
    <w:p w14:paraId="6BDF1F49"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69C02ACE"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 w:hAnsi="TimesNewRoman" w:cs="TimesNewRoman"/>
          <w:b/>
          <w:bCs/>
          <w:sz w:val="23"/>
          <w:szCs w:val="23"/>
        </w:rPr>
        <w:t>Streams</w:t>
      </w:r>
      <w:r w:rsidRPr="00F30B42">
        <w:rPr>
          <w:rFonts w:ascii="TimesNewRoman" w:hAnsi="TimesNewRoman" w:cs="TimesNewRoman"/>
          <w:b/>
          <w:bCs/>
          <w:i/>
          <w:iCs/>
          <w:sz w:val="23"/>
          <w:szCs w:val="23"/>
        </w:rPr>
        <w:t xml:space="preserve"> </w:t>
      </w:r>
      <w:r w:rsidRPr="00F30B42">
        <w:rPr>
          <w:rFonts w:ascii="TimesNewRoman" w:hAnsi="TimesNewRoman" w:cs="TimesNewRoman"/>
          <w:i/>
          <w:iCs/>
          <w:sz w:val="23"/>
          <w:szCs w:val="23"/>
        </w:rPr>
        <w:t>{Approximately XX linear feet of the subject parcel were classified as stream channels with a bed and bank and the presence of an ordinary high-water mark. Include Unified Stream Methodology classification for each stream channel.}</w:t>
      </w:r>
    </w:p>
    <w:p w14:paraId="0C370146"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35388524" w14:textId="77777777" w:rsidR="0005014E" w:rsidRPr="00F30B42" w:rsidRDefault="0005014E" w:rsidP="0005014E">
      <w:pPr>
        <w:autoSpaceDE w:val="0"/>
        <w:autoSpaceDN w:val="0"/>
        <w:adjustRightInd w:val="0"/>
        <w:spacing w:after="0"/>
        <w:rPr>
          <w:rFonts w:ascii="TimesNewRoman" w:hAnsi="TimesNewRoman" w:cs="TimesNewRoman"/>
          <w:sz w:val="23"/>
          <w:szCs w:val="23"/>
        </w:rPr>
      </w:pPr>
      <w:r w:rsidRPr="00F30B42">
        <w:rPr>
          <w:rFonts w:ascii="TimesNewRoman" w:hAnsi="TimesNewRoman" w:cs="TimesNewRoman"/>
          <w:b/>
          <w:sz w:val="23"/>
          <w:szCs w:val="23"/>
        </w:rPr>
        <w:t>Other Waters</w:t>
      </w:r>
      <w:r w:rsidRPr="00F30B42">
        <w:rPr>
          <w:rFonts w:ascii="TimesNewRoman" w:hAnsi="TimesNewRoman" w:cs="TimesNewRoman"/>
          <w:b/>
          <w:i/>
          <w:iCs/>
          <w:sz w:val="23"/>
          <w:szCs w:val="23"/>
        </w:rPr>
        <w:t xml:space="preserve"> </w:t>
      </w:r>
      <w:r w:rsidRPr="00F30B42">
        <w:rPr>
          <w:rFonts w:ascii="TimesNewRoman" w:hAnsi="TimesNewRoman" w:cs="TimesNewRoman"/>
          <w:bCs/>
          <w:i/>
          <w:iCs/>
          <w:sz w:val="23"/>
          <w:szCs w:val="23"/>
        </w:rPr>
        <w:t>{</w:t>
      </w:r>
      <w:r w:rsidRPr="00F30B42">
        <w:rPr>
          <w:rFonts w:ascii="TimesNewRoman" w:hAnsi="TimesNewRoman" w:cs="TimesNewRoman"/>
          <w:i/>
          <w:iCs/>
          <w:sz w:val="23"/>
          <w:szCs w:val="23"/>
        </w:rPr>
        <w:t xml:space="preserve">To be used for open waters/Ditches/etc.  Include area/linear feet and </w:t>
      </w:r>
      <w:proofErr w:type="spellStart"/>
      <w:r w:rsidRPr="00F30B42">
        <w:rPr>
          <w:rFonts w:ascii="TimesNewRoman" w:hAnsi="TimesNewRoman" w:cs="TimesNewRoman"/>
          <w:i/>
          <w:iCs/>
          <w:sz w:val="23"/>
          <w:szCs w:val="23"/>
        </w:rPr>
        <w:t>Cowardin</w:t>
      </w:r>
      <w:proofErr w:type="spellEnd"/>
      <w:r w:rsidRPr="00F30B42">
        <w:rPr>
          <w:rFonts w:ascii="TimesNewRoman" w:hAnsi="TimesNewRoman" w:cs="TimesNewRoman"/>
          <w:i/>
          <w:iCs/>
          <w:sz w:val="23"/>
          <w:szCs w:val="23"/>
        </w:rPr>
        <w:t xml:space="preserve"> classification </w:t>
      </w:r>
      <w:r w:rsidRPr="00F30B42">
        <w:rPr>
          <w:sz w:val="23"/>
          <w:szCs w:val="23"/>
        </w:rPr>
        <w:t>(i.e., emergent, scrub-shrub, or forested) or similar terminology</w:t>
      </w:r>
      <w:r w:rsidRPr="00F30B42">
        <w:rPr>
          <w:rFonts w:ascii="TimesNewRoman" w:hAnsi="TimesNewRoman" w:cs="TimesNewRoman"/>
          <w:i/>
          <w:iCs/>
          <w:sz w:val="23"/>
          <w:szCs w:val="23"/>
        </w:rPr>
        <w:t xml:space="preserve"> for each </w:t>
      </w:r>
      <w:proofErr w:type="gramStart"/>
      <w:r w:rsidRPr="00F30B42">
        <w:rPr>
          <w:rFonts w:ascii="TimesNewRoman" w:hAnsi="TimesNewRoman" w:cs="TimesNewRoman"/>
          <w:i/>
          <w:iCs/>
          <w:sz w:val="23"/>
          <w:szCs w:val="23"/>
        </w:rPr>
        <w:t>waters</w:t>
      </w:r>
      <w:proofErr w:type="gramEnd"/>
      <w:r w:rsidRPr="00F30B42">
        <w:rPr>
          <w:rFonts w:ascii="TimesNewRoman" w:hAnsi="TimesNewRoman" w:cs="TimesNewRoman"/>
          <w:i/>
          <w:iCs/>
          <w:sz w:val="23"/>
          <w:szCs w:val="23"/>
        </w:rPr>
        <w:t>.</w:t>
      </w:r>
      <w:r w:rsidRPr="00F30B42">
        <w:rPr>
          <w:rFonts w:ascii="TimesNewRoman" w:hAnsi="TimesNewRoman" w:cs="TimesNewRoman"/>
          <w:sz w:val="23"/>
          <w:szCs w:val="23"/>
        </w:rPr>
        <w:t>}</w:t>
      </w:r>
    </w:p>
    <w:p w14:paraId="54587E15" w14:textId="77777777" w:rsidR="0005014E" w:rsidRDefault="0005014E" w:rsidP="0005014E">
      <w:pPr>
        <w:autoSpaceDE w:val="0"/>
        <w:autoSpaceDN w:val="0"/>
        <w:adjustRightInd w:val="0"/>
        <w:spacing w:after="0"/>
        <w:rPr>
          <w:rFonts w:ascii="TimesNewRoman" w:hAnsi="TimesNewRoman" w:cs="TimesNewRoman"/>
          <w:sz w:val="23"/>
          <w:szCs w:val="23"/>
        </w:rPr>
      </w:pPr>
    </w:p>
    <w:p w14:paraId="61E9DAD2" w14:textId="77777777" w:rsidR="0005014E" w:rsidRPr="000B1E8D" w:rsidRDefault="0005014E" w:rsidP="0005014E">
      <w:pPr>
        <w:autoSpaceDE w:val="0"/>
        <w:autoSpaceDN w:val="0"/>
        <w:adjustRightInd w:val="0"/>
        <w:spacing w:after="0"/>
        <w:rPr>
          <w:rFonts w:ascii="TimesNewRoman" w:hAnsi="TimesNewRoman" w:cs="TimesNewRoman"/>
          <w:b/>
          <w:bCs/>
          <w:sz w:val="23"/>
          <w:szCs w:val="23"/>
        </w:rPr>
      </w:pPr>
      <w:r w:rsidRPr="000B1E8D">
        <w:rPr>
          <w:rFonts w:ascii="TimesNewRoman" w:hAnsi="TimesNewRoman" w:cs="TimesNewRoman"/>
          <w:b/>
          <w:bCs/>
          <w:sz w:val="23"/>
          <w:szCs w:val="23"/>
        </w:rPr>
        <w:t xml:space="preserve">Discussion of Chesapeake Bay Preservation Act (Bay Act) Determination on Site, if applicable </w:t>
      </w:r>
    </w:p>
    <w:p w14:paraId="637C9968"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3E1612EF" w14:textId="77777777" w:rsidR="0005014E" w:rsidRPr="000B1E8D" w:rsidRDefault="0005014E" w:rsidP="0005014E">
      <w:pPr>
        <w:autoSpaceDE w:val="0"/>
        <w:autoSpaceDN w:val="0"/>
        <w:adjustRightInd w:val="0"/>
        <w:spacing w:after="0"/>
        <w:rPr>
          <w:rFonts w:ascii="TimesNewRoman" w:hAnsi="TimesNewRoman" w:cs="TimesNewRoman"/>
          <w:sz w:val="23"/>
          <w:szCs w:val="23"/>
        </w:rPr>
      </w:pPr>
      <w:r w:rsidRPr="00F30B42">
        <w:rPr>
          <w:rFonts w:ascii="TimesNewRoman" w:hAnsi="TimesNewRoman" w:cs="TimesNewRoman"/>
          <w:b/>
          <w:bCs/>
          <w:sz w:val="23"/>
          <w:szCs w:val="23"/>
        </w:rPr>
        <w:t>Discussion of Hydrology, plant communities, and habitat types on Site</w:t>
      </w:r>
      <w:r>
        <w:rPr>
          <w:rFonts w:ascii="TimesNewRoman" w:hAnsi="TimesNewRoman" w:cs="TimesNewRoman"/>
          <w:sz w:val="23"/>
          <w:szCs w:val="23"/>
        </w:rPr>
        <w:t xml:space="preserve"> (Include Flow Regime Determination Datasheets, if applicable)</w:t>
      </w:r>
    </w:p>
    <w:p w14:paraId="6FE120BB" w14:textId="77777777" w:rsidR="0005014E" w:rsidRPr="00F30B42" w:rsidRDefault="0005014E" w:rsidP="0005014E">
      <w:pPr>
        <w:autoSpaceDE w:val="0"/>
        <w:autoSpaceDN w:val="0"/>
        <w:adjustRightInd w:val="0"/>
        <w:spacing w:after="0"/>
        <w:rPr>
          <w:rFonts w:ascii="TimesNewRoman" w:hAnsi="TimesNewRoman" w:cs="TimesNewRoman"/>
          <w:sz w:val="23"/>
          <w:szCs w:val="23"/>
        </w:rPr>
      </w:pPr>
    </w:p>
    <w:p w14:paraId="2AB191D5"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Bold" w:hAnsi="TimesNewRoman,Bold" w:cs="TimesNewRoman,Bold"/>
          <w:b/>
          <w:bCs/>
          <w:sz w:val="23"/>
          <w:szCs w:val="23"/>
        </w:rPr>
        <w:t xml:space="preserve">100-Year Floodplains </w:t>
      </w:r>
      <w:r w:rsidRPr="00F30B42">
        <w:rPr>
          <w:rFonts w:ascii="TimesNewRoman" w:hAnsi="TimesNewRoman" w:cs="TimesNewRoman"/>
          <w:i/>
          <w:iCs/>
          <w:sz w:val="23"/>
          <w:szCs w:val="23"/>
        </w:rPr>
        <w:t>{As depicted on the Federal Emergency Management Agency’s (FEMA) on-line Flood Insurance Rate Map # XXXXXXX, effective date XXXXXX the subject property lies within the 100-year floodplain (Zone AE, Base Flood Elevation 5 Feet)</w:t>
      </w:r>
    </w:p>
    <w:p w14:paraId="7934616E"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p>
    <w:p w14:paraId="698ABCFB" w14:textId="77777777" w:rsidR="0005014E" w:rsidRPr="00F30B42" w:rsidRDefault="0005014E" w:rsidP="0005014E">
      <w:pPr>
        <w:autoSpaceDE w:val="0"/>
        <w:autoSpaceDN w:val="0"/>
        <w:adjustRightInd w:val="0"/>
        <w:spacing w:after="0"/>
        <w:rPr>
          <w:rFonts w:ascii="TimesNewRoman" w:hAnsi="TimesNewRoman" w:cs="TimesNewRoman"/>
          <w:i/>
          <w:iCs/>
          <w:sz w:val="23"/>
          <w:szCs w:val="23"/>
        </w:rPr>
      </w:pPr>
      <w:r w:rsidRPr="00F30B42">
        <w:rPr>
          <w:rFonts w:ascii="TimesNewRoman,Bold" w:hAnsi="TimesNewRoman,Bold" w:cs="TimesNewRoman,Bold"/>
          <w:b/>
          <w:bCs/>
          <w:sz w:val="23"/>
          <w:szCs w:val="23"/>
        </w:rPr>
        <w:t xml:space="preserve">USDA Soil Survey </w:t>
      </w:r>
      <w:r w:rsidRPr="00F30B42">
        <w:rPr>
          <w:rFonts w:ascii="TimesNewRoman" w:hAnsi="TimesNewRoman" w:cs="TimesNewRoman"/>
          <w:i/>
          <w:iCs/>
          <w:sz w:val="23"/>
          <w:szCs w:val="23"/>
        </w:rPr>
        <w:t>{The on-line USDA Natural Resource Conservation Service Soil Survey (Figure 7, Appendix A) identifies poorly drained Nimmo sandy loam (</w:t>
      </w:r>
      <w:proofErr w:type="spellStart"/>
      <w:r w:rsidRPr="00F30B42">
        <w:rPr>
          <w:rFonts w:ascii="TimesNewRoman" w:hAnsi="TimesNewRoman" w:cs="TimesNewRoman"/>
          <w:i/>
          <w:iCs/>
          <w:sz w:val="23"/>
          <w:szCs w:val="23"/>
        </w:rPr>
        <w:t>NmA</w:t>
      </w:r>
      <w:proofErr w:type="spellEnd"/>
      <w:r w:rsidRPr="00F30B42">
        <w:rPr>
          <w:rFonts w:ascii="TimesNewRoman" w:hAnsi="TimesNewRoman" w:cs="TimesNewRoman"/>
          <w:i/>
          <w:iCs/>
          <w:sz w:val="23"/>
          <w:szCs w:val="23"/>
        </w:rPr>
        <w:t xml:space="preserve">) the northern portion of the </w:t>
      </w:r>
      <w:r w:rsidRPr="00F30B42">
        <w:rPr>
          <w:rFonts w:ascii="TimesNewRoman" w:hAnsi="TimesNewRoman" w:cs="TimesNewRoman"/>
          <w:i/>
          <w:iCs/>
          <w:sz w:val="23"/>
          <w:szCs w:val="23"/>
        </w:rPr>
        <w:lastRenderedPageBreak/>
        <w:t xml:space="preserve">subject property (approximately 80% of the site), and well drained Udorthents and </w:t>
      </w:r>
      <w:proofErr w:type="spellStart"/>
      <w:r w:rsidRPr="00F30B42">
        <w:rPr>
          <w:rFonts w:ascii="TimesNewRoman" w:hAnsi="TimesNewRoman" w:cs="TimesNewRoman"/>
          <w:i/>
          <w:iCs/>
          <w:sz w:val="23"/>
          <w:szCs w:val="23"/>
        </w:rPr>
        <w:t>Udipsamments</w:t>
      </w:r>
      <w:proofErr w:type="spellEnd"/>
      <w:r w:rsidRPr="00F30B42">
        <w:rPr>
          <w:rFonts w:ascii="TimesNewRoman" w:hAnsi="TimesNewRoman" w:cs="TimesNewRoman"/>
          <w:i/>
          <w:iCs/>
          <w:sz w:val="23"/>
          <w:szCs w:val="23"/>
        </w:rPr>
        <w:t xml:space="preserve"> (</w:t>
      </w:r>
      <w:proofErr w:type="spellStart"/>
      <w:r w:rsidRPr="00F30B42">
        <w:rPr>
          <w:rFonts w:ascii="TimesNewRoman" w:hAnsi="TimesNewRoman" w:cs="TimesNewRoman"/>
          <w:i/>
          <w:iCs/>
          <w:sz w:val="23"/>
          <w:szCs w:val="23"/>
        </w:rPr>
        <w:t>UpD</w:t>
      </w:r>
      <w:proofErr w:type="spellEnd"/>
      <w:r w:rsidRPr="00F30B42">
        <w:rPr>
          <w:rFonts w:ascii="TimesNewRoman" w:hAnsi="TimesNewRoman" w:cs="TimesNewRoman"/>
          <w:i/>
          <w:iCs/>
          <w:sz w:val="23"/>
          <w:szCs w:val="23"/>
        </w:rPr>
        <w:t>) in the southern portion. The Nimmo series is found on the Virginia Hydric Soils List.}</w:t>
      </w:r>
    </w:p>
    <w:p w14:paraId="0A80EB7D" w14:textId="77777777" w:rsidR="0005014E" w:rsidRPr="00F30B42" w:rsidRDefault="0005014E" w:rsidP="0005014E">
      <w:pPr>
        <w:autoSpaceDE w:val="0"/>
        <w:autoSpaceDN w:val="0"/>
        <w:adjustRightInd w:val="0"/>
        <w:spacing w:after="0"/>
        <w:rPr>
          <w:rFonts w:ascii="TimesNewRoman,Bold" w:hAnsi="TimesNewRoman,Bold" w:cs="TimesNewRoman,Bold"/>
          <w:b/>
          <w:bCs/>
          <w:sz w:val="23"/>
          <w:szCs w:val="23"/>
        </w:rPr>
      </w:pPr>
    </w:p>
    <w:p w14:paraId="0ED6C905" w14:textId="77777777" w:rsidR="0005014E" w:rsidRPr="00F30B42" w:rsidRDefault="0005014E" w:rsidP="0005014E">
      <w:pPr>
        <w:autoSpaceDE w:val="0"/>
        <w:autoSpaceDN w:val="0"/>
        <w:adjustRightInd w:val="0"/>
        <w:spacing w:after="0"/>
        <w:rPr>
          <w:rFonts w:ascii="TimesNewRoman" w:hAnsi="TimesNewRoman" w:cs="TimesNewRoman"/>
          <w:sz w:val="23"/>
          <w:szCs w:val="23"/>
        </w:rPr>
      </w:pPr>
      <w:r w:rsidRPr="00F30B42">
        <w:rPr>
          <w:rFonts w:ascii="TimesNewRoman,Bold" w:hAnsi="TimesNewRoman,Bold" w:cs="TimesNewRoman,Bold"/>
          <w:b/>
          <w:bCs/>
          <w:sz w:val="23"/>
          <w:szCs w:val="23"/>
        </w:rPr>
        <w:t xml:space="preserve">Uplands </w:t>
      </w:r>
      <w:r w:rsidRPr="00F30B42">
        <w:rPr>
          <w:rFonts w:ascii="TimesNewRoman" w:hAnsi="TimesNewRoman" w:cs="TimesNewRoman"/>
          <w:i/>
          <w:iCs/>
          <w:sz w:val="23"/>
          <w:szCs w:val="23"/>
        </w:rPr>
        <w:t>{Example: 0.069 acres of the subject parcel were classified as uplands, as described by Data Sampling Point 2 provided in Appendix C. Representative site photos are provided in Appendix D.}</w:t>
      </w:r>
    </w:p>
    <w:p w14:paraId="60EA778B" w14:textId="77777777" w:rsidR="0005014E" w:rsidRPr="00F30B42" w:rsidRDefault="0005014E" w:rsidP="0005014E">
      <w:pPr>
        <w:autoSpaceDE w:val="0"/>
        <w:autoSpaceDN w:val="0"/>
        <w:adjustRightInd w:val="0"/>
        <w:spacing w:after="0"/>
        <w:rPr>
          <w:rFonts w:ascii="TimesNewRoman,Bold" w:hAnsi="TimesNewRoman,Bold" w:cs="TimesNewRoman,Bold"/>
          <w:b/>
          <w:bCs/>
          <w:sz w:val="23"/>
          <w:szCs w:val="23"/>
        </w:rPr>
      </w:pPr>
    </w:p>
    <w:p w14:paraId="1DF8E837" w14:textId="77777777" w:rsidR="0005014E" w:rsidRPr="00F30B42" w:rsidRDefault="0005014E" w:rsidP="0005014E">
      <w:pPr>
        <w:autoSpaceDE w:val="0"/>
        <w:autoSpaceDN w:val="0"/>
        <w:adjustRightInd w:val="0"/>
        <w:spacing w:after="0"/>
        <w:rPr>
          <w:sz w:val="23"/>
          <w:szCs w:val="23"/>
        </w:rPr>
      </w:pPr>
      <w:r w:rsidRPr="00F30B42">
        <w:rPr>
          <w:rFonts w:ascii="TimesNewRoman,Bold" w:hAnsi="TimesNewRoman,Bold" w:cs="TimesNewRoman,Bold"/>
          <w:b/>
          <w:bCs/>
          <w:sz w:val="23"/>
          <w:szCs w:val="23"/>
        </w:rPr>
        <w:t xml:space="preserve">Photographs </w:t>
      </w:r>
      <w:r w:rsidRPr="00F30B42">
        <w:rPr>
          <w:sz w:val="23"/>
          <w:szCs w:val="23"/>
        </w:rPr>
        <w:t>(Should be</w:t>
      </w:r>
      <w:r w:rsidRPr="00F30B42">
        <w:rPr>
          <w:spacing w:val="-1"/>
          <w:sz w:val="23"/>
          <w:szCs w:val="23"/>
        </w:rPr>
        <w:t xml:space="preserve"> representative </w:t>
      </w:r>
      <w:r w:rsidRPr="00F30B42">
        <w:rPr>
          <w:spacing w:val="1"/>
          <w:sz w:val="23"/>
          <w:szCs w:val="23"/>
        </w:rPr>
        <w:t>of</w:t>
      </w:r>
      <w:r w:rsidRPr="00F30B42">
        <w:rPr>
          <w:spacing w:val="-1"/>
          <w:sz w:val="23"/>
          <w:szCs w:val="23"/>
        </w:rPr>
        <w:t xml:space="preserve"> </w:t>
      </w:r>
      <w:r w:rsidRPr="00F30B42">
        <w:rPr>
          <w:sz w:val="23"/>
          <w:szCs w:val="23"/>
        </w:rPr>
        <w:t>the</w:t>
      </w:r>
      <w:r w:rsidRPr="00F30B42">
        <w:rPr>
          <w:spacing w:val="1"/>
          <w:sz w:val="23"/>
          <w:szCs w:val="23"/>
        </w:rPr>
        <w:t xml:space="preserve"> </w:t>
      </w:r>
      <w:r w:rsidRPr="00F30B42">
        <w:rPr>
          <w:sz w:val="23"/>
          <w:szCs w:val="23"/>
        </w:rPr>
        <w:t>site</w:t>
      </w:r>
      <w:r w:rsidRPr="00F30B42">
        <w:rPr>
          <w:spacing w:val="-1"/>
          <w:sz w:val="23"/>
          <w:szCs w:val="23"/>
        </w:rPr>
        <w:t xml:space="preserve"> and</w:t>
      </w:r>
      <w:r w:rsidRPr="00F30B42">
        <w:rPr>
          <w:sz w:val="23"/>
          <w:szCs w:val="23"/>
        </w:rPr>
        <w:t xml:space="preserve"> may</w:t>
      </w:r>
      <w:r w:rsidRPr="00F30B42">
        <w:rPr>
          <w:spacing w:val="-5"/>
          <w:sz w:val="23"/>
          <w:szCs w:val="23"/>
        </w:rPr>
        <w:t xml:space="preserve"> </w:t>
      </w:r>
      <w:r w:rsidRPr="00F30B42">
        <w:rPr>
          <w:sz w:val="23"/>
          <w:szCs w:val="23"/>
        </w:rPr>
        <w:t>include</w:t>
      </w:r>
      <w:r w:rsidRPr="00F30B42">
        <w:rPr>
          <w:spacing w:val="-1"/>
          <w:sz w:val="23"/>
          <w:szCs w:val="23"/>
        </w:rPr>
        <w:t xml:space="preserve"> pictures</w:t>
      </w:r>
      <w:r w:rsidRPr="00F30B42">
        <w:rPr>
          <w:sz w:val="23"/>
          <w:szCs w:val="23"/>
        </w:rPr>
        <w:t xml:space="preserve"> of</w:t>
      </w:r>
      <w:r w:rsidRPr="00F30B42">
        <w:rPr>
          <w:spacing w:val="-1"/>
          <w:sz w:val="23"/>
          <w:szCs w:val="23"/>
        </w:rPr>
        <w:t xml:space="preserve"> </w:t>
      </w:r>
      <w:r w:rsidRPr="00F30B42">
        <w:rPr>
          <w:sz w:val="23"/>
          <w:szCs w:val="23"/>
        </w:rPr>
        <w:t>the</w:t>
      </w:r>
      <w:r w:rsidRPr="00F30B42">
        <w:rPr>
          <w:spacing w:val="-1"/>
          <w:sz w:val="23"/>
          <w:szCs w:val="23"/>
        </w:rPr>
        <w:t xml:space="preserve"> wetlands,</w:t>
      </w:r>
      <w:r w:rsidRPr="00F30B42">
        <w:rPr>
          <w:sz w:val="23"/>
          <w:szCs w:val="23"/>
        </w:rPr>
        <w:t xml:space="preserve"> soils,</w:t>
      </w:r>
      <w:r w:rsidRPr="00F30B42">
        <w:rPr>
          <w:spacing w:val="71"/>
          <w:sz w:val="23"/>
          <w:szCs w:val="23"/>
        </w:rPr>
        <w:t xml:space="preserve"> </w:t>
      </w:r>
      <w:r w:rsidRPr="00F30B42">
        <w:rPr>
          <w:spacing w:val="-1"/>
          <w:sz w:val="23"/>
          <w:szCs w:val="23"/>
        </w:rPr>
        <w:t>tributaries,</w:t>
      </w:r>
      <w:r w:rsidRPr="00F30B42">
        <w:rPr>
          <w:sz w:val="23"/>
          <w:szCs w:val="23"/>
        </w:rPr>
        <w:t xml:space="preserve"> on the</w:t>
      </w:r>
      <w:r w:rsidRPr="00F30B42">
        <w:rPr>
          <w:spacing w:val="-1"/>
          <w:sz w:val="23"/>
          <w:szCs w:val="23"/>
        </w:rPr>
        <w:t xml:space="preserve"> </w:t>
      </w:r>
      <w:r w:rsidRPr="00F30B42">
        <w:rPr>
          <w:sz w:val="23"/>
          <w:szCs w:val="23"/>
        </w:rPr>
        <w:t xml:space="preserve">site.  </w:t>
      </w:r>
      <w:r w:rsidRPr="00F30B42">
        <w:rPr>
          <w:spacing w:val="-1"/>
          <w:sz w:val="23"/>
          <w:szCs w:val="23"/>
        </w:rPr>
        <w:t>Photographs</w:t>
      </w:r>
      <w:r w:rsidRPr="00F30B42">
        <w:rPr>
          <w:sz w:val="23"/>
          <w:szCs w:val="23"/>
        </w:rPr>
        <w:t xml:space="preserve"> </w:t>
      </w:r>
      <w:r w:rsidRPr="00F30B42">
        <w:rPr>
          <w:spacing w:val="-1"/>
          <w:sz w:val="23"/>
          <w:szCs w:val="23"/>
        </w:rPr>
        <w:t>will</w:t>
      </w:r>
      <w:r w:rsidRPr="00F30B42">
        <w:rPr>
          <w:sz w:val="23"/>
          <w:szCs w:val="23"/>
        </w:rPr>
        <w:t xml:space="preserve"> help in </w:t>
      </w:r>
      <w:r w:rsidRPr="00F30B42">
        <w:rPr>
          <w:spacing w:val="-1"/>
          <w:sz w:val="23"/>
          <w:szCs w:val="23"/>
        </w:rPr>
        <w:t>determining</w:t>
      </w:r>
      <w:r w:rsidRPr="00F30B42">
        <w:rPr>
          <w:spacing w:val="-3"/>
          <w:sz w:val="23"/>
          <w:szCs w:val="23"/>
        </w:rPr>
        <w:t xml:space="preserve"> </w:t>
      </w:r>
      <w:r w:rsidRPr="00F30B42">
        <w:rPr>
          <w:sz w:val="23"/>
          <w:szCs w:val="23"/>
        </w:rPr>
        <w:t>the</w:t>
      </w:r>
      <w:r w:rsidRPr="00F30B42">
        <w:rPr>
          <w:spacing w:val="-1"/>
          <w:sz w:val="23"/>
          <w:szCs w:val="23"/>
        </w:rPr>
        <w:t xml:space="preserve"> </w:t>
      </w:r>
      <w:r w:rsidRPr="00F30B42">
        <w:rPr>
          <w:sz w:val="23"/>
          <w:szCs w:val="23"/>
        </w:rPr>
        <w:t>need</w:t>
      </w:r>
      <w:r w:rsidRPr="00F30B42">
        <w:rPr>
          <w:spacing w:val="2"/>
          <w:sz w:val="23"/>
          <w:szCs w:val="23"/>
        </w:rPr>
        <w:t xml:space="preserve"> </w:t>
      </w:r>
      <w:r w:rsidRPr="00F30B42">
        <w:rPr>
          <w:spacing w:val="-1"/>
          <w:sz w:val="23"/>
          <w:szCs w:val="23"/>
        </w:rPr>
        <w:t xml:space="preserve">for </w:t>
      </w:r>
      <w:r w:rsidRPr="00F30B42">
        <w:rPr>
          <w:sz w:val="23"/>
          <w:szCs w:val="23"/>
        </w:rPr>
        <w:t>a</w:t>
      </w:r>
      <w:r w:rsidRPr="00F30B42">
        <w:rPr>
          <w:spacing w:val="-1"/>
          <w:sz w:val="23"/>
          <w:szCs w:val="23"/>
        </w:rPr>
        <w:t xml:space="preserve"> </w:t>
      </w:r>
      <w:r w:rsidRPr="00F30B42">
        <w:rPr>
          <w:sz w:val="23"/>
          <w:szCs w:val="23"/>
        </w:rPr>
        <w:t>site</w:t>
      </w:r>
      <w:r w:rsidRPr="00F30B42">
        <w:rPr>
          <w:spacing w:val="-1"/>
          <w:sz w:val="23"/>
          <w:szCs w:val="23"/>
        </w:rPr>
        <w:t xml:space="preserve"> </w:t>
      </w:r>
      <w:r w:rsidRPr="00F30B42">
        <w:rPr>
          <w:sz w:val="23"/>
          <w:szCs w:val="23"/>
        </w:rPr>
        <w:t>visit.)</w:t>
      </w:r>
    </w:p>
    <w:p w14:paraId="70F13BDA" w14:textId="77777777" w:rsidR="0005014E" w:rsidRPr="00F30B42" w:rsidRDefault="0005014E" w:rsidP="0005014E">
      <w:pPr>
        <w:autoSpaceDE w:val="0"/>
        <w:autoSpaceDN w:val="0"/>
        <w:adjustRightInd w:val="0"/>
        <w:spacing w:after="0"/>
        <w:rPr>
          <w:rFonts w:ascii="TimesNewRoman,Bold" w:hAnsi="TimesNewRoman,Bold" w:cs="TimesNewRoman,Bold"/>
          <w:sz w:val="23"/>
          <w:szCs w:val="23"/>
        </w:rPr>
      </w:pPr>
    </w:p>
    <w:p w14:paraId="71920B09" w14:textId="77777777" w:rsidR="0005014E" w:rsidRPr="00F30B42" w:rsidRDefault="0005014E" w:rsidP="0005014E">
      <w:pPr>
        <w:autoSpaceDE w:val="0"/>
        <w:autoSpaceDN w:val="0"/>
        <w:adjustRightInd w:val="0"/>
        <w:spacing w:after="0"/>
        <w:rPr>
          <w:rFonts w:ascii="TimesNewRoman,Bold" w:hAnsi="TimesNewRoman,Bold" w:cs="TimesNewRoman,Bold"/>
          <w:bCs/>
          <w:i/>
          <w:iCs/>
          <w:sz w:val="23"/>
          <w:szCs w:val="23"/>
        </w:rPr>
      </w:pPr>
      <w:r w:rsidRPr="00F30B42">
        <w:rPr>
          <w:rFonts w:ascii="TimesNewRoman,Bold" w:hAnsi="TimesNewRoman,Bold" w:cs="TimesNewRoman,Bold"/>
          <w:b/>
          <w:bCs/>
          <w:sz w:val="23"/>
          <w:szCs w:val="23"/>
        </w:rPr>
        <w:t xml:space="preserve">Notes </w:t>
      </w:r>
      <w:r w:rsidRPr="00F30B42">
        <w:rPr>
          <w:rFonts w:ascii="TimesNewRoman,Bold" w:hAnsi="TimesNewRoman,Bold" w:cs="TimesNewRoman,Bold"/>
          <w:bCs/>
          <w:sz w:val="23"/>
          <w:szCs w:val="23"/>
        </w:rPr>
        <w:t>(Note normal circumstances, or anything needed to be explained (site is ditched, farmed, etc.) to support your findings.)</w:t>
      </w:r>
    </w:p>
    <w:p w14:paraId="0ABE4764" w14:textId="77777777" w:rsidR="0005014E" w:rsidRPr="00F30B42" w:rsidRDefault="0005014E" w:rsidP="0005014E">
      <w:pPr>
        <w:autoSpaceDE w:val="0"/>
        <w:autoSpaceDN w:val="0"/>
        <w:adjustRightInd w:val="0"/>
        <w:spacing w:after="0"/>
        <w:rPr>
          <w:rFonts w:ascii="TimesNewRoman,Bold" w:hAnsi="TimesNewRoman,Bold" w:cs="TimesNewRoman,Bold"/>
          <w:bCs/>
          <w:sz w:val="23"/>
          <w:szCs w:val="23"/>
        </w:rPr>
      </w:pPr>
    </w:p>
    <w:p w14:paraId="40C58931" w14:textId="77777777" w:rsidR="0005014E" w:rsidRPr="00F30B42" w:rsidRDefault="0005014E" w:rsidP="0005014E">
      <w:pPr>
        <w:autoSpaceDE w:val="0"/>
        <w:autoSpaceDN w:val="0"/>
        <w:adjustRightInd w:val="0"/>
        <w:spacing w:after="0"/>
        <w:rPr>
          <w:b/>
          <w:sz w:val="23"/>
          <w:szCs w:val="23"/>
        </w:rPr>
      </w:pPr>
      <w:r w:rsidRPr="00F30B42">
        <w:rPr>
          <w:b/>
          <w:sz w:val="23"/>
          <w:szCs w:val="23"/>
        </w:rPr>
        <w:t>Waters Table example:</w:t>
      </w:r>
    </w:p>
    <w:p w14:paraId="752CE9AD" w14:textId="77777777" w:rsidR="0005014E" w:rsidRPr="00F30B42" w:rsidRDefault="0005014E" w:rsidP="0005014E">
      <w:pPr>
        <w:autoSpaceDE w:val="0"/>
        <w:autoSpaceDN w:val="0"/>
        <w:adjustRightInd w:val="0"/>
        <w:spacing w:after="0"/>
        <w:rPr>
          <w:b/>
          <w:sz w:val="23"/>
          <w:szCs w:val="23"/>
        </w:rPr>
      </w:pPr>
    </w:p>
    <w:tbl>
      <w:tblPr>
        <w:tblW w:w="1003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68"/>
        <w:gridCol w:w="1260"/>
        <w:gridCol w:w="1440"/>
        <w:gridCol w:w="1350"/>
        <w:gridCol w:w="1350"/>
        <w:gridCol w:w="1320"/>
        <w:gridCol w:w="1949"/>
      </w:tblGrid>
      <w:tr w:rsidR="0005014E" w:rsidRPr="00F30B42" w14:paraId="45B778CD" w14:textId="77777777" w:rsidTr="00552DB5">
        <w:trPr>
          <w:trHeight w:val="2478"/>
        </w:trPr>
        <w:tc>
          <w:tcPr>
            <w:tcW w:w="1368" w:type="dxa"/>
            <w:tcBorders>
              <w:top w:val="single" w:sz="8" w:space="0" w:color="000000"/>
              <w:bottom w:val="single" w:sz="8" w:space="0" w:color="000000"/>
              <w:right w:val="single" w:sz="8" w:space="0" w:color="000000"/>
            </w:tcBorders>
          </w:tcPr>
          <w:p w14:paraId="570D799F" w14:textId="77777777" w:rsidR="0005014E" w:rsidRPr="00F30B42" w:rsidRDefault="0005014E" w:rsidP="00552DB5">
            <w:pPr>
              <w:pStyle w:val="Default"/>
              <w:jc w:val="center"/>
              <w:rPr>
                <w:rFonts w:ascii="Times New Roman" w:hAnsi="Times New Roman" w:cs="Times New Roman"/>
                <w:sz w:val="23"/>
                <w:szCs w:val="23"/>
              </w:rPr>
            </w:pPr>
            <w:r w:rsidRPr="00F30B42">
              <w:rPr>
                <w:rFonts w:ascii="Times New Roman" w:hAnsi="Times New Roman" w:cs="Times New Roman"/>
                <w:b/>
                <w:bCs/>
                <w:sz w:val="23"/>
                <w:szCs w:val="23"/>
              </w:rPr>
              <w:t>Polygon or Unique Wetland/ Water ID</w:t>
            </w:r>
          </w:p>
        </w:tc>
        <w:tc>
          <w:tcPr>
            <w:tcW w:w="1260" w:type="dxa"/>
            <w:tcBorders>
              <w:top w:val="single" w:sz="8" w:space="0" w:color="000000"/>
              <w:left w:val="single" w:sz="8" w:space="0" w:color="000000"/>
              <w:bottom w:val="single" w:sz="8" w:space="0" w:color="000000"/>
              <w:right w:val="single" w:sz="8" w:space="0" w:color="000000"/>
            </w:tcBorders>
          </w:tcPr>
          <w:p w14:paraId="3AFFB8A1" w14:textId="77777777" w:rsidR="0005014E" w:rsidRPr="00F30B42" w:rsidRDefault="0005014E" w:rsidP="00552DB5">
            <w:pPr>
              <w:pStyle w:val="Default"/>
              <w:jc w:val="center"/>
              <w:rPr>
                <w:rFonts w:ascii="Times New Roman" w:hAnsi="Times New Roman" w:cs="Times New Roman"/>
                <w:sz w:val="23"/>
                <w:szCs w:val="23"/>
              </w:rPr>
            </w:pPr>
            <w:r w:rsidRPr="00F30B42">
              <w:rPr>
                <w:rFonts w:ascii="Times New Roman" w:hAnsi="Times New Roman" w:cs="Times New Roman"/>
                <w:b/>
                <w:bCs/>
                <w:sz w:val="23"/>
                <w:szCs w:val="23"/>
              </w:rPr>
              <w:t xml:space="preserve">Latitude </w:t>
            </w:r>
          </w:p>
        </w:tc>
        <w:tc>
          <w:tcPr>
            <w:tcW w:w="1440" w:type="dxa"/>
            <w:tcBorders>
              <w:top w:val="single" w:sz="8" w:space="0" w:color="000000"/>
              <w:left w:val="single" w:sz="8" w:space="0" w:color="000000"/>
              <w:bottom w:val="single" w:sz="8" w:space="0" w:color="000000"/>
              <w:right w:val="single" w:sz="8" w:space="0" w:color="000000"/>
            </w:tcBorders>
          </w:tcPr>
          <w:p w14:paraId="7F5AD998" w14:textId="77777777" w:rsidR="0005014E" w:rsidRPr="00F30B42" w:rsidRDefault="0005014E" w:rsidP="00552DB5">
            <w:pPr>
              <w:pStyle w:val="Default"/>
              <w:jc w:val="center"/>
              <w:rPr>
                <w:rFonts w:ascii="Times New Roman" w:hAnsi="Times New Roman" w:cs="Times New Roman"/>
                <w:sz w:val="23"/>
                <w:szCs w:val="23"/>
              </w:rPr>
            </w:pPr>
            <w:r w:rsidRPr="00F30B42">
              <w:rPr>
                <w:rFonts w:ascii="Times New Roman" w:hAnsi="Times New Roman" w:cs="Times New Roman"/>
                <w:b/>
                <w:bCs/>
                <w:sz w:val="23"/>
                <w:szCs w:val="23"/>
              </w:rPr>
              <w:t xml:space="preserve">Longitude </w:t>
            </w:r>
          </w:p>
        </w:tc>
        <w:tc>
          <w:tcPr>
            <w:tcW w:w="1350" w:type="dxa"/>
            <w:tcBorders>
              <w:top w:val="single" w:sz="8" w:space="0" w:color="000000"/>
              <w:left w:val="single" w:sz="8" w:space="0" w:color="000000"/>
              <w:bottom w:val="single" w:sz="8" w:space="0" w:color="000000"/>
              <w:right w:val="single" w:sz="8" w:space="0" w:color="000000"/>
            </w:tcBorders>
          </w:tcPr>
          <w:p w14:paraId="5B5A85A4" w14:textId="77777777" w:rsidR="0005014E" w:rsidRPr="00F30B42" w:rsidRDefault="0005014E" w:rsidP="00552DB5">
            <w:pPr>
              <w:pStyle w:val="Default"/>
              <w:jc w:val="center"/>
              <w:rPr>
                <w:rFonts w:ascii="Times New Roman" w:hAnsi="Times New Roman" w:cs="Times New Roman"/>
                <w:sz w:val="23"/>
                <w:szCs w:val="23"/>
              </w:rPr>
            </w:pPr>
            <w:proofErr w:type="spellStart"/>
            <w:r w:rsidRPr="00F30B42">
              <w:rPr>
                <w:rFonts w:ascii="Times New Roman" w:hAnsi="Times New Roman" w:cs="Times New Roman"/>
                <w:b/>
                <w:bCs/>
                <w:sz w:val="23"/>
                <w:szCs w:val="23"/>
              </w:rPr>
              <w:t>Cowardin</w:t>
            </w:r>
            <w:proofErr w:type="spellEnd"/>
            <w:r w:rsidRPr="00F30B42">
              <w:rPr>
                <w:rFonts w:ascii="Times New Roman" w:hAnsi="Times New Roman" w:cs="Times New Roman"/>
                <w:b/>
                <w:bCs/>
                <w:sz w:val="23"/>
                <w:szCs w:val="23"/>
              </w:rPr>
              <w:t xml:space="preserve"> Class </w:t>
            </w:r>
          </w:p>
        </w:tc>
        <w:tc>
          <w:tcPr>
            <w:tcW w:w="1350" w:type="dxa"/>
            <w:tcBorders>
              <w:top w:val="single" w:sz="8" w:space="0" w:color="000000"/>
              <w:left w:val="single" w:sz="8" w:space="0" w:color="000000"/>
              <w:bottom w:val="single" w:sz="8" w:space="0" w:color="000000"/>
              <w:right w:val="single" w:sz="8" w:space="0" w:color="000000"/>
            </w:tcBorders>
          </w:tcPr>
          <w:p w14:paraId="3AC5D44C" w14:textId="77777777" w:rsidR="0005014E" w:rsidRPr="00F30B42" w:rsidRDefault="0005014E" w:rsidP="00552DB5">
            <w:pPr>
              <w:pStyle w:val="Default"/>
              <w:jc w:val="center"/>
              <w:rPr>
                <w:rFonts w:ascii="Times New Roman" w:hAnsi="Times New Roman" w:cs="Times New Roman"/>
                <w:b/>
                <w:bCs/>
                <w:sz w:val="23"/>
                <w:szCs w:val="23"/>
              </w:rPr>
            </w:pPr>
            <w:r w:rsidRPr="00F30B42">
              <w:rPr>
                <w:rFonts w:ascii="Times New Roman" w:hAnsi="Times New Roman" w:cs="Times New Roman"/>
                <w:b/>
                <w:bCs/>
                <w:sz w:val="23"/>
                <w:szCs w:val="23"/>
              </w:rPr>
              <w:t>Stream</w:t>
            </w:r>
          </w:p>
          <w:p w14:paraId="526E3AC7" w14:textId="77777777" w:rsidR="0005014E" w:rsidRPr="00F30B42" w:rsidRDefault="0005014E" w:rsidP="00552DB5">
            <w:pPr>
              <w:pStyle w:val="Default"/>
              <w:jc w:val="center"/>
              <w:rPr>
                <w:rFonts w:ascii="Times New Roman" w:hAnsi="Times New Roman" w:cs="Times New Roman"/>
                <w:b/>
                <w:bCs/>
                <w:sz w:val="23"/>
                <w:szCs w:val="23"/>
              </w:rPr>
            </w:pPr>
            <w:r w:rsidRPr="00F30B42">
              <w:rPr>
                <w:rFonts w:ascii="Times New Roman" w:hAnsi="Times New Roman" w:cs="Times New Roman"/>
                <w:b/>
                <w:bCs/>
                <w:sz w:val="23"/>
                <w:szCs w:val="23"/>
              </w:rPr>
              <w:t>(Linear Feet)</w:t>
            </w:r>
          </w:p>
        </w:tc>
        <w:tc>
          <w:tcPr>
            <w:tcW w:w="1320" w:type="dxa"/>
            <w:tcBorders>
              <w:top w:val="single" w:sz="8" w:space="0" w:color="000000"/>
              <w:left w:val="single" w:sz="8" w:space="0" w:color="000000"/>
              <w:bottom w:val="single" w:sz="8" w:space="0" w:color="000000"/>
              <w:right w:val="single" w:sz="8" w:space="0" w:color="000000"/>
            </w:tcBorders>
          </w:tcPr>
          <w:p w14:paraId="69D1D5F5" w14:textId="77777777" w:rsidR="0005014E" w:rsidRPr="00F30B42" w:rsidRDefault="0005014E" w:rsidP="00552DB5">
            <w:pPr>
              <w:pStyle w:val="Default"/>
              <w:jc w:val="center"/>
              <w:rPr>
                <w:rFonts w:ascii="Times New Roman" w:hAnsi="Times New Roman" w:cs="Times New Roman"/>
                <w:sz w:val="23"/>
                <w:szCs w:val="23"/>
              </w:rPr>
            </w:pPr>
            <w:r w:rsidRPr="00F30B42">
              <w:rPr>
                <w:rFonts w:ascii="Times New Roman" w:hAnsi="Times New Roman" w:cs="Times New Roman"/>
                <w:b/>
                <w:bCs/>
                <w:sz w:val="23"/>
                <w:szCs w:val="23"/>
              </w:rPr>
              <w:t>Area (Acres)</w:t>
            </w:r>
          </w:p>
        </w:tc>
        <w:tc>
          <w:tcPr>
            <w:tcW w:w="1949" w:type="dxa"/>
            <w:tcBorders>
              <w:top w:val="single" w:sz="8" w:space="0" w:color="000000"/>
              <w:left w:val="single" w:sz="8" w:space="0" w:color="000000"/>
              <w:bottom w:val="single" w:sz="8" w:space="0" w:color="000000"/>
            </w:tcBorders>
          </w:tcPr>
          <w:p w14:paraId="320A06E6" w14:textId="77777777" w:rsidR="0005014E" w:rsidRPr="00F30B42" w:rsidRDefault="0005014E" w:rsidP="00552DB5">
            <w:pPr>
              <w:pStyle w:val="Default"/>
              <w:jc w:val="center"/>
              <w:rPr>
                <w:rFonts w:ascii="Times New Roman" w:hAnsi="Times New Roman" w:cs="Times New Roman"/>
                <w:sz w:val="23"/>
                <w:szCs w:val="23"/>
              </w:rPr>
            </w:pPr>
            <w:r w:rsidRPr="00F30B42">
              <w:rPr>
                <w:rFonts w:ascii="Times New Roman" w:hAnsi="Times New Roman" w:cs="Times New Roman"/>
                <w:b/>
                <w:bCs/>
                <w:sz w:val="23"/>
                <w:szCs w:val="23"/>
              </w:rPr>
              <w:t>Class of aquatic resource (Tidal/Non-tidal, Section 10/404, etc.)</w:t>
            </w:r>
          </w:p>
        </w:tc>
      </w:tr>
    </w:tbl>
    <w:p w14:paraId="2AA222BF" w14:textId="77777777" w:rsidR="0005014E" w:rsidRPr="00F30B42" w:rsidRDefault="0005014E" w:rsidP="0005014E">
      <w:pPr>
        <w:rPr>
          <w:sz w:val="23"/>
          <w:szCs w:val="23"/>
        </w:rPr>
      </w:pPr>
    </w:p>
    <w:p w14:paraId="291BBDCC" w14:textId="77777777" w:rsidR="0005014E" w:rsidRPr="00F30B42" w:rsidRDefault="0005014E" w:rsidP="0005014E">
      <w:pPr>
        <w:autoSpaceDE w:val="0"/>
        <w:autoSpaceDN w:val="0"/>
        <w:adjustRightInd w:val="0"/>
        <w:spacing w:after="0"/>
        <w:rPr>
          <w:rFonts w:ascii="TimesNewRoman,Bold" w:hAnsi="TimesNewRoman,Bold" w:cs="TimesNewRoman,Bold"/>
          <w:bCs/>
          <w:sz w:val="23"/>
          <w:szCs w:val="23"/>
        </w:rPr>
      </w:pPr>
      <w:r w:rsidRPr="00F30B42">
        <w:rPr>
          <w:rFonts w:ascii="TimesNewRoman,Bold" w:hAnsi="TimesNewRoman,Bold" w:cs="TimesNewRoman,Bold"/>
          <w:b/>
          <w:sz w:val="23"/>
          <w:szCs w:val="23"/>
        </w:rPr>
        <w:t>GIS Shapefiles</w:t>
      </w:r>
      <w:r w:rsidRPr="00F30B42">
        <w:rPr>
          <w:rFonts w:ascii="TimesNewRoman,Bold" w:hAnsi="TimesNewRoman,Bold" w:cs="TimesNewRoman,Bold"/>
          <w:bCs/>
          <w:sz w:val="23"/>
          <w:szCs w:val="23"/>
        </w:rPr>
        <w:t xml:space="preserve"> (Must be provided in acceptable file types XXXX.)</w:t>
      </w:r>
    </w:p>
    <w:p w14:paraId="284D0EBB" w14:textId="77777777" w:rsidR="0005014E" w:rsidRPr="00F30B42" w:rsidRDefault="0005014E" w:rsidP="0005014E">
      <w:pPr>
        <w:autoSpaceDE w:val="0"/>
        <w:autoSpaceDN w:val="0"/>
        <w:adjustRightInd w:val="0"/>
        <w:spacing w:after="0"/>
        <w:rPr>
          <w:rFonts w:ascii="TimesNewRoman,Bold" w:hAnsi="TimesNewRoman,Bold" w:cs="TimesNewRoman,Bold"/>
          <w:bCs/>
          <w:sz w:val="23"/>
          <w:szCs w:val="23"/>
        </w:rPr>
      </w:pPr>
    </w:p>
    <w:p w14:paraId="07FDD135" w14:textId="77777777" w:rsidR="00A513C2" w:rsidRDefault="00A513C2"/>
    <w:sectPr w:rsidR="00A5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4E"/>
    <w:rsid w:val="00016A8A"/>
    <w:rsid w:val="0005014E"/>
    <w:rsid w:val="00A513C2"/>
    <w:rsid w:val="00B1416E"/>
    <w:rsid w:val="00C3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AD04"/>
  <w15:chartTrackingRefBased/>
  <w15:docId w15:val="{989CA043-A32F-4988-87F1-F39A59E6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4E"/>
    <w:pPr>
      <w:spacing w:before="120" w:after="120" w:line="240" w:lineRule="auto"/>
    </w:pPr>
    <w:rPr>
      <w:rFonts w:ascii="Times New Roman" w:eastAsia="Times New Roman" w:hAnsi="Times New Roman" w:cs="Times New Roman"/>
      <w:color w:val="000000"/>
      <w:kern w:val="0"/>
      <w:sz w:val="24"/>
      <w:szCs w:val="20"/>
      <w14:ligatures w14:val="none"/>
    </w:rPr>
  </w:style>
  <w:style w:type="paragraph" w:styleId="Heading2">
    <w:name w:val="heading 2"/>
    <w:basedOn w:val="Normal"/>
    <w:next w:val="Normal"/>
    <w:link w:val="Heading2Char"/>
    <w:uiPriority w:val="9"/>
    <w:semiHidden/>
    <w:unhideWhenUsed/>
    <w:qFormat/>
    <w:rsid w:val="000501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14E"/>
    <w:rPr>
      <w:color w:val="0000FF"/>
      <w:u w:val="single"/>
    </w:rPr>
  </w:style>
  <w:style w:type="paragraph" w:customStyle="1" w:styleId="Default">
    <w:name w:val="Default"/>
    <w:rsid w:val="0005014E"/>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AppendixHeading2">
    <w:name w:val="Appendix Heading 2"/>
    <w:basedOn w:val="Heading2"/>
    <w:qFormat/>
    <w:rsid w:val="0005014E"/>
    <w:pPr>
      <w:keepNext w:val="0"/>
      <w:keepLines w:val="0"/>
      <w:spacing w:before="240" w:after="160" w:line="259" w:lineRule="auto"/>
      <w:jc w:val="center"/>
    </w:pPr>
    <w:rPr>
      <w:rFonts w:ascii="Times New Roman" w:eastAsia="Times New Roman" w:hAnsi="Times New Roman" w:cs="Times New Roman"/>
      <w:b/>
      <w:caps/>
      <w:color w:val="000000"/>
      <w:sz w:val="24"/>
      <w:szCs w:val="20"/>
      <w:u w:val="single"/>
    </w:rPr>
  </w:style>
  <w:style w:type="character" w:customStyle="1" w:styleId="Heading2Char">
    <w:name w:val="Heading 2 Char"/>
    <w:basedOn w:val="DefaultParagraphFont"/>
    <w:link w:val="Heading2"/>
    <w:uiPriority w:val="9"/>
    <w:semiHidden/>
    <w:rsid w:val="0005014E"/>
    <w:rPr>
      <w:rFonts w:asciiTheme="majorHAnsi" w:eastAsiaTheme="majorEastAsia" w:hAnsiTheme="majorHAnsi" w:cstheme="majorBidi"/>
      <w:color w:val="365F91"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o.usace.army.mil/Missions/Regulatory/Commonly-Used-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deq.virginia.gov/our-programs/water/wetlands-streams/wetc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7AF11-C6F3-4588-B848-697A629115B1}">
  <ds:schemaRefs>
    <ds:schemaRef ds:uri="http://schemas.microsoft.com/sharepoint/v3/contenttype/forms"/>
  </ds:schemaRefs>
</ds:datastoreItem>
</file>

<file path=customXml/itemProps2.xml><?xml version="1.0" encoding="utf-8"?>
<ds:datastoreItem xmlns:ds="http://schemas.openxmlformats.org/officeDocument/2006/customXml" ds:itemID="{0550A88B-C16B-4F09-8D81-F1AA7419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5057</Characters>
  <Application>Microsoft Office Word</Application>
  <DocSecurity>0</DocSecurity>
  <Lines>42</Lines>
  <Paragraphs>11</Paragraphs>
  <ScaleCrop>false</ScaleCrop>
  <Company>VITA</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Henicheck, Michelle (DEQ)</dc:creator>
  <cp:keywords/>
  <dc:description/>
  <cp:lastModifiedBy>Henicheck, Michelle (DEQ)</cp:lastModifiedBy>
  <cp:revision>2</cp:revision>
  <dcterms:created xsi:type="dcterms:W3CDTF">2024-11-18T20:10:00Z</dcterms:created>
  <dcterms:modified xsi:type="dcterms:W3CDTF">2024-11-18T20:10:00Z</dcterms:modified>
</cp:coreProperties>
</file>