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10C7F" w14:textId="224B8F85" w:rsidR="00F37AB1" w:rsidRPr="009F72ED" w:rsidRDefault="00F76CFC" w:rsidP="00F37AB1">
      <w:pPr>
        <w:jc w:val="center"/>
        <w:rPr>
          <w:rFonts w:ascii="Arial" w:hAnsi="Arial" w:cs="Arial"/>
          <w:b/>
          <w:bCs/>
          <w:color w:val="156082" w:themeColor="accent1"/>
          <w:sz w:val="28"/>
          <w:szCs w:val="28"/>
        </w:rPr>
      </w:pPr>
      <w:r w:rsidRPr="009F72ED">
        <w:rPr>
          <w:rFonts w:ascii="Arial" w:hAnsi="Arial" w:cs="Arial"/>
          <w:b/>
          <w:bCs/>
          <w:color w:val="156082" w:themeColor="accent1"/>
          <w:sz w:val="28"/>
          <w:szCs w:val="28"/>
        </w:rPr>
        <w:t xml:space="preserve">             </w:t>
      </w:r>
      <w:r w:rsidR="00F37AB1" w:rsidRPr="009F72ED">
        <w:rPr>
          <w:rFonts w:ascii="Arial" w:hAnsi="Arial" w:cs="Arial"/>
          <w:b/>
          <w:bCs/>
          <w:color w:val="156082" w:themeColor="accent1"/>
          <w:sz w:val="28"/>
          <w:szCs w:val="28"/>
        </w:rPr>
        <w:t>VPDES Permit Application Addendum</w:t>
      </w:r>
    </w:p>
    <w:p w14:paraId="16CF01D4" w14:textId="77777777" w:rsidR="00C52869" w:rsidRPr="00C52869" w:rsidRDefault="00C52869" w:rsidP="00F37AB1">
      <w:pPr>
        <w:jc w:val="center"/>
        <w:rPr>
          <w:rFonts w:ascii="Arial" w:hAnsi="Arial" w:cs="Arial"/>
          <w:b/>
          <w:bCs/>
          <w:color w:val="0B769F" w:themeColor="accent4" w:themeShade="BF"/>
          <w:sz w:val="20"/>
          <w:szCs w:val="20"/>
        </w:rPr>
      </w:pPr>
    </w:p>
    <w:p w14:paraId="6359E52D" w14:textId="77777777" w:rsidR="00F37AB1" w:rsidRPr="00507401" w:rsidRDefault="00F37AB1" w:rsidP="00F37AB1">
      <w:pPr>
        <w:pStyle w:val="ListParagraph"/>
        <w:numPr>
          <w:ilvl w:val="0"/>
          <w:numId w:val="1"/>
        </w:numPr>
        <w:jc w:val="both"/>
        <w:rPr>
          <w:rFonts w:ascii="Arial" w:hAnsi="Arial" w:cs="Arial"/>
        </w:rPr>
      </w:pPr>
      <w:r w:rsidRPr="00FF0C35">
        <w:rPr>
          <w:rFonts w:ascii="Arial" w:hAnsi="Arial" w:cs="Arial"/>
          <w:b/>
          <w:bCs/>
        </w:rPr>
        <w:t>Entity to whom the permit is to be issued:</w:t>
      </w:r>
      <w:r w:rsidRPr="00507401">
        <w:rPr>
          <w:rFonts w:ascii="Arial" w:hAnsi="Arial" w:cs="Arial"/>
        </w:rPr>
        <w:t xml:space="preserve"> </w:t>
      </w:r>
      <w:sdt>
        <w:sdtPr>
          <w:rPr>
            <w:rFonts w:ascii="Arial" w:hAnsi="Arial" w:cs="Arial"/>
          </w:rPr>
          <w:id w:val="1567915298"/>
          <w:placeholder>
            <w:docPart w:val="DefaultPlaceholder_-1854013440"/>
          </w:placeholder>
          <w:showingPlcHdr/>
          <w:text/>
        </w:sdtPr>
        <w:sdtEndPr/>
        <w:sdtContent>
          <w:r w:rsidRPr="00507401">
            <w:rPr>
              <w:rStyle w:val="PlaceholderText"/>
              <w:rFonts w:ascii="Arial" w:hAnsi="Arial" w:cs="Arial"/>
              <w:shd w:val="clear" w:color="auto" w:fill="DAE9F7" w:themeFill="text2" w:themeFillTint="1A"/>
            </w:rPr>
            <w:t>Click or tap here to enter text.</w:t>
          </w:r>
        </w:sdtContent>
      </w:sdt>
    </w:p>
    <w:p w14:paraId="442D30C5" w14:textId="165A84E0" w:rsidR="00F37AB1" w:rsidRPr="00507401" w:rsidRDefault="00F37AB1" w:rsidP="00F37AB1">
      <w:pPr>
        <w:pStyle w:val="ListParagraph"/>
        <w:ind w:left="1080"/>
        <w:jc w:val="both"/>
        <w:rPr>
          <w:rFonts w:ascii="Arial" w:hAnsi="Arial" w:cs="Arial"/>
          <w:i/>
          <w:iCs/>
        </w:rPr>
      </w:pPr>
      <w:r w:rsidRPr="00507401">
        <w:rPr>
          <w:rFonts w:ascii="Arial" w:hAnsi="Arial" w:cs="Arial"/>
          <w:i/>
          <w:iCs/>
        </w:rPr>
        <w:t>(Who will be legally responsible for the treatment facilities and compliance with the permit? This may or may not be the facility or property owner.)</w:t>
      </w:r>
    </w:p>
    <w:p w14:paraId="1DE41239" w14:textId="77777777" w:rsidR="00952F71" w:rsidRPr="00507401" w:rsidRDefault="00952F71" w:rsidP="00F37AB1">
      <w:pPr>
        <w:pStyle w:val="ListParagraph"/>
        <w:ind w:left="1080"/>
        <w:jc w:val="both"/>
        <w:rPr>
          <w:rFonts w:ascii="Arial" w:hAnsi="Arial" w:cs="Arial"/>
          <w:i/>
          <w:iCs/>
        </w:rPr>
      </w:pPr>
    </w:p>
    <w:p w14:paraId="24B338A9" w14:textId="77777777" w:rsidR="00952F71" w:rsidRPr="00507401" w:rsidRDefault="00952F71" w:rsidP="00952F71">
      <w:pPr>
        <w:pStyle w:val="ListParagraph"/>
        <w:numPr>
          <w:ilvl w:val="0"/>
          <w:numId w:val="1"/>
        </w:numPr>
        <w:jc w:val="both"/>
        <w:rPr>
          <w:rFonts w:ascii="Arial" w:hAnsi="Arial" w:cs="Arial"/>
        </w:rPr>
      </w:pPr>
      <w:r w:rsidRPr="00FF0C35">
        <w:rPr>
          <w:rFonts w:ascii="Arial" w:hAnsi="Arial" w:cs="Arial"/>
          <w:b/>
          <w:bCs/>
        </w:rPr>
        <w:t>State Corporation Commission (SCC) Entity Identification No.:</w:t>
      </w:r>
      <w:r w:rsidRPr="00507401">
        <w:rPr>
          <w:rFonts w:ascii="Arial" w:hAnsi="Arial" w:cs="Arial"/>
        </w:rPr>
        <w:t xml:space="preserve"> </w:t>
      </w:r>
      <w:sdt>
        <w:sdtPr>
          <w:rPr>
            <w:rFonts w:ascii="Arial" w:hAnsi="Arial" w:cs="Arial"/>
          </w:rPr>
          <w:id w:val="796344828"/>
          <w:placeholder>
            <w:docPart w:val="DefaultPlaceholder_-1854013440"/>
          </w:placeholder>
          <w:showingPlcHdr/>
          <w:text/>
        </w:sdtPr>
        <w:sdtEndPr/>
        <w:sdtContent>
          <w:r w:rsidRPr="00507401">
            <w:rPr>
              <w:rStyle w:val="PlaceholderText"/>
              <w:rFonts w:ascii="Arial" w:hAnsi="Arial" w:cs="Arial"/>
              <w:shd w:val="clear" w:color="auto" w:fill="DAE9F7" w:themeFill="text2" w:themeFillTint="1A"/>
            </w:rPr>
            <w:t>Click or tap here to enter text.</w:t>
          </w:r>
        </w:sdtContent>
      </w:sdt>
    </w:p>
    <w:p w14:paraId="04AFC1C5" w14:textId="2141112B" w:rsidR="00952F71" w:rsidRPr="00507401" w:rsidRDefault="00952F71" w:rsidP="00952F71">
      <w:pPr>
        <w:pStyle w:val="ListParagraph"/>
        <w:ind w:left="1080"/>
        <w:jc w:val="both"/>
        <w:rPr>
          <w:rFonts w:ascii="Arial" w:hAnsi="Arial" w:cs="Arial"/>
          <w:i/>
          <w:iCs/>
        </w:rPr>
      </w:pPr>
      <w:r w:rsidRPr="00507401">
        <w:rPr>
          <w:rFonts w:ascii="Arial" w:hAnsi="Arial" w:cs="Arial"/>
          <w:i/>
          <w:iCs/>
        </w:rPr>
        <w:t>(If the owner is required to obtain an entity identification number by law (e.g. Incorporated (Inc.), Limited Liability Companies (LLCs), Limited Partnerships (LPs) and certificates of authority). If not applicable to the owner, please indicate “NA” as your answer.)</w:t>
      </w:r>
    </w:p>
    <w:p w14:paraId="5FC60B78" w14:textId="77777777" w:rsidR="00952F71" w:rsidRPr="00507401" w:rsidRDefault="00952F71" w:rsidP="00952F71">
      <w:pPr>
        <w:pStyle w:val="ListParagraph"/>
        <w:ind w:left="1080"/>
        <w:jc w:val="both"/>
        <w:rPr>
          <w:rFonts w:ascii="Arial" w:hAnsi="Arial" w:cs="Arial"/>
          <w:i/>
          <w:iCs/>
        </w:rPr>
      </w:pPr>
    </w:p>
    <w:p w14:paraId="42834B5E" w14:textId="77777777" w:rsidR="00F37AB1" w:rsidRPr="00FF0C35" w:rsidRDefault="00F37AB1" w:rsidP="00952F71">
      <w:pPr>
        <w:pStyle w:val="ListParagraph"/>
        <w:numPr>
          <w:ilvl w:val="0"/>
          <w:numId w:val="1"/>
        </w:numPr>
        <w:jc w:val="both"/>
        <w:rPr>
          <w:rFonts w:ascii="Arial" w:hAnsi="Arial" w:cs="Arial"/>
          <w:b/>
          <w:bCs/>
        </w:rPr>
      </w:pPr>
      <w:r w:rsidRPr="00FF0C35">
        <w:rPr>
          <w:rFonts w:ascii="Arial" w:hAnsi="Arial" w:cs="Arial"/>
          <w:b/>
          <w:bCs/>
        </w:rPr>
        <w:t xml:space="preserve">What is the design average effluent flow of this facility (MGD)? </w:t>
      </w:r>
    </w:p>
    <w:p w14:paraId="18CE6D6C" w14:textId="289A4CDC" w:rsidR="00F37AB1" w:rsidRPr="00507401" w:rsidRDefault="00E17F93" w:rsidP="00F37AB1">
      <w:pPr>
        <w:pStyle w:val="ListParagraph"/>
        <w:ind w:left="1080"/>
        <w:jc w:val="both"/>
        <w:rPr>
          <w:rFonts w:ascii="Arial" w:hAnsi="Arial" w:cs="Arial"/>
        </w:rPr>
      </w:pPr>
      <w:sdt>
        <w:sdtPr>
          <w:rPr>
            <w:rFonts w:ascii="Arial" w:hAnsi="Arial" w:cs="Arial"/>
          </w:rPr>
          <w:id w:val="-1988538527"/>
          <w:placeholder>
            <w:docPart w:val="DefaultPlaceholder_-1854013440"/>
          </w:placeholder>
          <w:showingPlcHdr/>
          <w:text/>
        </w:sdtPr>
        <w:sdtEndPr/>
        <w:sdtContent>
          <w:r w:rsidR="00F37AB1" w:rsidRPr="00507401">
            <w:rPr>
              <w:rStyle w:val="PlaceholderText"/>
              <w:rFonts w:ascii="Arial" w:hAnsi="Arial" w:cs="Arial"/>
              <w:shd w:val="clear" w:color="auto" w:fill="DAE9F7" w:themeFill="text2" w:themeFillTint="1A"/>
            </w:rPr>
            <w:t>Click or tap here to enter text.</w:t>
          </w:r>
        </w:sdtContent>
      </w:sdt>
      <w:r w:rsidR="00F37AB1" w:rsidRPr="00507401">
        <w:rPr>
          <w:rFonts w:ascii="Arial" w:hAnsi="Arial" w:cs="Arial"/>
        </w:rPr>
        <w:tab/>
        <w:t xml:space="preserve"> </w:t>
      </w:r>
    </w:p>
    <w:p w14:paraId="424891BE" w14:textId="1536C4D9" w:rsidR="00F37AB1" w:rsidRPr="00FF0C35" w:rsidRDefault="00F37AB1" w:rsidP="00F37AB1">
      <w:pPr>
        <w:tabs>
          <w:tab w:val="left" w:pos="1080"/>
        </w:tabs>
        <w:ind w:left="1080"/>
        <w:jc w:val="both"/>
        <w:rPr>
          <w:rFonts w:ascii="Arial" w:hAnsi="Arial" w:cs="Arial"/>
          <w:b/>
          <w:bCs/>
        </w:rPr>
      </w:pPr>
      <w:r w:rsidRPr="00FF0C35">
        <w:rPr>
          <w:rFonts w:ascii="Arial" w:hAnsi="Arial" w:cs="Arial"/>
          <w:b/>
          <w:bCs/>
          <w:i/>
          <w:iCs/>
          <w:u w:val="single"/>
        </w:rPr>
        <w:t>For industrial</w:t>
      </w:r>
      <w:r w:rsidRPr="00FF0C35">
        <w:rPr>
          <w:rFonts w:ascii="Arial" w:hAnsi="Arial" w:cs="Arial"/>
          <w:b/>
          <w:bCs/>
        </w:rPr>
        <w:t xml:space="preserve"> facilities, p</w:t>
      </w:r>
      <w:r w:rsidR="00952F71" w:rsidRPr="00FF0C35">
        <w:rPr>
          <w:rFonts w:ascii="Arial" w:hAnsi="Arial" w:cs="Arial"/>
          <w:b/>
          <w:bCs/>
        </w:rPr>
        <w:t>lease p</w:t>
      </w:r>
      <w:r w:rsidRPr="00FF0C35">
        <w:rPr>
          <w:rFonts w:ascii="Arial" w:hAnsi="Arial" w:cs="Arial"/>
          <w:b/>
          <w:bCs/>
        </w:rPr>
        <w:t>rovide the max</w:t>
      </w:r>
      <w:r w:rsidR="00952F71" w:rsidRPr="00FF0C35">
        <w:rPr>
          <w:rFonts w:ascii="Arial" w:hAnsi="Arial" w:cs="Arial"/>
          <w:b/>
          <w:bCs/>
        </w:rPr>
        <w:t>imum</w:t>
      </w:r>
      <w:r w:rsidRPr="00FF0C35">
        <w:rPr>
          <w:rFonts w:ascii="Arial" w:hAnsi="Arial" w:cs="Arial"/>
          <w:b/>
          <w:bCs/>
        </w:rPr>
        <w:t xml:space="preserve"> 30-day average production level</w:t>
      </w:r>
      <w:r w:rsidR="00952F71" w:rsidRPr="00FF0C35">
        <w:rPr>
          <w:rFonts w:ascii="Arial" w:hAnsi="Arial" w:cs="Arial"/>
          <w:b/>
          <w:bCs/>
        </w:rPr>
        <w:t xml:space="preserve"> and</w:t>
      </w:r>
      <w:r w:rsidRPr="00FF0C35">
        <w:rPr>
          <w:rFonts w:ascii="Arial" w:hAnsi="Arial" w:cs="Arial"/>
          <w:b/>
          <w:bCs/>
        </w:rPr>
        <w:t xml:space="preserve"> include units:</w:t>
      </w:r>
    </w:p>
    <w:sdt>
      <w:sdtPr>
        <w:rPr>
          <w:rFonts w:ascii="Arial" w:hAnsi="Arial" w:cs="Arial"/>
        </w:rPr>
        <w:id w:val="-112051618"/>
        <w:placeholder>
          <w:docPart w:val="DefaultPlaceholder_-1854013440"/>
        </w:placeholder>
        <w:showingPlcHdr/>
        <w:text/>
      </w:sdtPr>
      <w:sdtEndPr/>
      <w:sdtContent>
        <w:p w14:paraId="4CFD3342" w14:textId="3FA697E6" w:rsidR="00F37AB1" w:rsidRPr="00507401" w:rsidRDefault="00F37AB1" w:rsidP="00F37AB1">
          <w:pPr>
            <w:ind w:left="360" w:firstLine="720"/>
            <w:jc w:val="both"/>
            <w:rPr>
              <w:rFonts w:ascii="Arial" w:hAnsi="Arial" w:cs="Arial"/>
            </w:rPr>
          </w:pPr>
          <w:r w:rsidRPr="00507401">
            <w:rPr>
              <w:rStyle w:val="PlaceholderText"/>
              <w:rFonts w:ascii="Arial" w:hAnsi="Arial" w:cs="Arial"/>
              <w:shd w:val="clear" w:color="auto" w:fill="DAE9F7" w:themeFill="text2" w:themeFillTint="1A"/>
            </w:rPr>
            <w:t>Click or tap here to enter text.</w:t>
          </w:r>
        </w:p>
      </w:sdtContent>
    </w:sdt>
    <w:p w14:paraId="672D20EC" w14:textId="33503367" w:rsidR="00F37AB1" w:rsidRPr="00FF0C35" w:rsidRDefault="00F37AB1" w:rsidP="00F37AB1">
      <w:pPr>
        <w:ind w:left="1080"/>
        <w:jc w:val="both"/>
        <w:rPr>
          <w:rFonts w:ascii="Arial" w:hAnsi="Arial" w:cs="Arial"/>
          <w:b/>
          <w:bCs/>
        </w:rPr>
      </w:pPr>
      <w:r w:rsidRPr="00FF0C35">
        <w:rPr>
          <w:rFonts w:ascii="Arial" w:hAnsi="Arial" w:cs="Arial"/>
          <w:b/>
          <w:bCs/>
        </w:rPr>
        <w:t xml:space="preserve">In addition to the </w:t>
      </w:r>
      <w:r w:rsidR="00952F71" w:rsidRPr="00FF0C35">
        <w:rPr>
          <w:rFonts w:ascii="Arial" w:hAnsi="Arial" w:cs="Arial"/>
          <w:b/>
          <w:bCs/>
        </w:rPr>
        <w:t xml:space="preserve">above </w:t>
      </w:r>
      <w:r w:rsidRPr="00FF0C35">
        <w:rPr>
          <w:rFonts w:ascii="Arial" w:hAnsi="Arial" w:cs="Arial"/>
          <w:b/>
          <w:bCs/>
        </w:rPr>
        <w:t xml:space="preserve">design flow or production level, should the permit be written with limits for any other discharge flow tiers or production levels? </w:t>
      </w:r>
      <w:r w:rsidRPr="00FF0C35">
        <w:rPr>
          <w:rFonts w:ascii="Segoe UI Symbol" w:hAnsi="Segoe UI Symbol" w:cs="Segoe UI Symbol"/>
          <w:b/>
          <w:bCs/>
        </w:rPr>
        <w:t>☐</w:t>
      </w:r>
      <w:r w:rsidRPr="00FF0C35">
        <w:rPr>
          <w:rFonts w:ascii="Arial" w:hAnsi="Arial" w:cs="Arial"/>
          <w:b/>
          <w:bCs/>
        </w:rPr>
        <w:t xml:space="preserve"> </w:t>
      </w:r>
      <w:proofErr w:type="gramStart"/>
      <w:r w:rsidRPr="00FF0C35">
        <w:rPr>
          <w:rFonts w:ascii="Arial" w:hAnsi="Arial" w:cs="Arial"/>
          <w:b/>
          <w:bCs/>
        </w:rPr>
        <w:t xml:space="preserve">Yes  </w:t>
      </w:r>
      <w:r w:rsidRPr="00FF0C35">
        <w:rPr>
          <w:rFonts w:ascii="Segoe UI Symbol" w:hAnsi="Segoe UI Symbol" w:cs="Segoe UI Symbol"/>
          <w:b/>
          <w:bCs/>
        </w:rPr>
        <w:t>☐</w:t>
      </w:r>
      <w:proofErr w:type="gramEnd"/>
      <w:r w:rsidRPr="00FF0C35">
        <w:rPr>
          <w:rFonts w:ascii="Arial" w:hAnsi="Arial" w:cs="Arial"/>
          <w:b/>
          <w:bCs/>
        </w:rPr>
        <w:t xml:space="preserve"> No</w:t>
      </w:r>
    </w:p>
    <w:p w14:paraId="4954EE5A" w14:textId="77777777" w:rsidR="00F37AB1" w:rsidRPr="00FF0C35" w:rsidRDefault="00F37AB1" w:rsidP="00F37AB1">
      <w:pPr>
        <w:ind w:left="360" w:firstLine="720"/>
        <w:jc w:val="both"/>
        <w:rPr>
          <w:rFonts w:ascii="Arial" w:hAnsi="Arial" w:cs="Arial"/>
          <w:b/>
          <w:bCs/>
        </w:rPr>
      </w:pPr>
      <w:r w:rsidRPr="00FF0C35">
        <w:rPr>
          <w:rFonts w:ascii="Arial" w:hAnsi="Arial" w:cs="Arial"/>
          <w:b/>
          <w:bCs/>
        </w:rPr>
        <w:t>If “Yes”, please identify the other flow tiers (in MGD) or production levels:</w:t>
      </w:r>
    </w:p>
    <w:sdt>
      <w:sdtPr>
        <w:rPr>
          <w:rFonts w:ascii="Arial" w:hAnsi="Arial" w:cs="Arial"/>
        </w:rPr>
        <w:id w:val="-936283009"/>
        <w:placeholder>
          <w:docPart w:val="DefaultPlaceholder_-1854013440"/>
        </w:placeholder>
        <w:showingPlcHdr/>
        <w:text/>
      </w:sdtPr>
      <w:sdtEndPr/>
      <w:sdtContent>
        <w:p w14:paraId="7B8A8E21" w14:textId="46FFF43A" w:rsidR="00F37AB1" w:rsidRPr="00507401" w:rsidRDefault="00F37AB1" w:rsidP="00F37AB1">
          <w:pPr>
            <w:ind w:left="360" w:firstLine="720"/>
            <w:jc w:val="both"/>
            <w:rPr>
              <w:rFonts w:ascii="Arial" w:hAnsi="Arial" w:cs="Arial"/>
            </w:rPr>
          </w:pPr>
          <w:r w:rsidRPr="00507401">
            <w:rPr>
              <w:rStyle w:val="PlaceholderText"/>
              <w:rFonts w:ascii="Arial" w:hAnsi="Arial" w:cs="Arial"/>
              <w:shd w:val="clear" w:color="auto" w:fill="DAE9F7" w:themeFill="text2" w:themeFillTint="1A"/>
            </w:rPr>
            <w:t>Click or tap here to enter text.</w:t>
          </w:r>
        </w:p>
      </w:sdtContent>
    </w:sdt>
    <w:p w14:paraId="35E4150E" w14:textId="14C0A68A" w:rsidR="00F37AB1" w:rsidRDefault="00F37AB1" w:rsidP="00F37AB1">
      <w:pPr>
        <w:ind w:left="1080"/>
        <w:jc w:val="both"/>
        <w:rPr>
          <w:rFonts w:ascii="Arial" w:hAnsi="Arial" w:cs="Arial"/>
          <w:i/>
          <w:iCs/>
        </w:rPr>
      </w:pPr>
      <w:r w:rsidRPr="00507401">
        <w:rPr>
          <w:rFonts w:ascii="Arial" w:hAnsi="Arial" w:cs="Arial"/>
          <w:i/>
          <w:iCs/>
        </w:rPr>
        <w:t>(Please consider the following questions for both the flow tiers and the production levels (if applicable): Do you plan to expand operations during the next five years? Is your facility's design flow considerably greater than your current flow?)</w:t>
      </w:r>
    </w:p>
    <w:p w14:paraId="482F078F" w14:textId="774474EC" w:rsidR="00540EE9" w:rsidRPr="000F436A" w:rsidRDefault="00D90B47" w:rsidP="00B24CC2">
      <w:pPr>
        <w:pStyle w:val="ListParagraph"/>
        <w:numPr>
          <w:ilvl w:val="0"/>
          <w:numId w:val="1"/>
        </w:numPr>
        <w:jc w:val="both"/>
        <w:rPr>
          <w:rFonts w:ascii="Arial" w:hAnsi="Arial" w:cs="Arial"/>
          <w:b/>
          <w:bCs/>
        </w:rPr>
      </w:pPr>
      <w:r w:rsidRPr="000F436A">
        <w:rPr>
          <w:rFonts w:ascii="Arial" w:hAnsi="Arial" w:cs="Arial"/>
          <w:b/>
          <w:bCs/>
        </w:rPr>
        <w:t xml:space="preserve">Briefly describe any changes </w:t>
      </w:r>
      <w:r w:rsidR="002E5702" w:rsidRPr="000F436A">
        <w:rPr>
          <w:rFonts w:ascii="Arial" w:hAnsi="Arial" w:cs="Arial"/>
          <w:b/>
          <w:bCs/>
        </w:rPr>
        <w:t>at the facility since last reissuance</w:t>
      </w:r>
      <w:r w:rsidR="00E662C5">
        <w:rPr>
          <w:rFonts w:ascii="Arial" w:hAnsi="Arial" w:cs="Arial"/>
          <w:b/>
          <w:bCs/>
        </w:rPr>
        <w:t xml:space="preserve"> (e.g. outfall addition or removal,</w:t>
      </w:r>
      <w:r w:rsidR="002A1B38">
        <w:rPr>
          <w:rFonts w:ascii="Arial" w:hAnsi="Arial" w:cs="Arial"/>
          <w:b/>
          <w:bCs/>
        </w:rPr>
        <w:t xml:space="preserve"> installation of nutrient removal technology or other treatment system upgrades, facility expansion, </w:t>
      </w:r>
      <w:r w:rsidR="002E5702" w:rsidRPr="000F436A">
        <w:rPr>
          <w:rFonts w:ascii="Arial" w:hAnsi="Arial" w:cs="Arial"/>
          <w:b/>
          <w:bCs/>
        </w:rPr>
        <w:t xml:space="preserve"> </w:t>
      </w:r>
    </w:p>
    <w:sdt>
      <w:sdtPr>
        <w:rPr>
          <w:rFonts w:ascii="Arial" w:hAnsi="Arial" w:cs="Arial"/>
          <w:i/>
          <w:iCs/>
        </w:rPr>
        <w:id w:val="1328635004"/>
        <w:placeholder>
          <w:docPart w:val="DefaultPlaceholder_-1854013440"/>
        </w:placeholder>
        <w:showingPlcHdr/>
        <w:text/>
      </w:sdtPr>
      <w:sdtEndPr/>
      <w:sdtContent>
        <w:p w14:paraId="7F83B660" w14:textId="304DADC8" w:rsidR="00B24CC2" w:rsidRDefault="00B24CC2" w:rsidP="00B24CC2">
          <w:pPr>
            <w:pStyle w:val="ListParagraph"/>
            <w:ind w:left="1080"/>
            <w:jc w:val="both"/>
            <w:rPr>
              <w:rFonts w:ascii="Arial" w:hAnsi="Arial" w:cs="Arial"/>
              <w:i/>
              <w:iCs/>
            </w:rPr>
          </w:pPr>
          <w:r w:rsidRPr="00B24CC2">
            <w:rPr>
              <w:rStyle w:val="PlaceholderText"/>
              <w:shd w:val="clear" w:color="auto" w:fill="DAE9F7" w:themeFill="text2" w:themeFillTint="1A"/>
            </w:rPr>
            <w:t>Click or tap here to enter text.</w:t>
          </w:r>
        </w:p>
      </w:sdtContent>
    </w:sdt>
    <w:p w14:paraId="62208E6D" w14:textId="77777777" w:rsidR="000F436A" w:rsidRPr="00B24CC2" w:rsidRDefault="00E17F93" w:rsidP="000F436A">
      <w:pPr>
        <w:pStyle w:val="ListParagraph"/>
        <w:ind w:left="1080"/>
        <w:jc w:val="both"/>
        <w:rPr>
          <w:rFonts w:ascii="Arial" w:hAnsi="Arial" w:cs="Arial"/>
          <w:i/>
          <w:iCs/>
        </w:rPr>
      </w:pPr>
      <w:sdt>
        <w:sdtPr>
          <w:rPr>
            <w:rFonts w:ascii="Arial" w:hAnsi="Arial" w:cs="Arial"/>
          </w:rPr>
          <w:id w:val="1646552005"/>
          <w14:checkbox>
            <w14:checked w14:val="0"/>
            <w14:checkedState w14:val="2612" w14:font="MS Gothic"/>
            <w14:uncheckedState w14:val="2610" w14:font="MS Gothic"/>
          </w14:checkbox>
        </w:sdtPr>
        <w:sdtEndPr/>
        <w:sdtContent>
          <w:r w:rsidR="000F436A" w:rsidRPr="000F436A">
            <w:rPr>
              <w:rFonts w:ascii="MS Gothic" w:eastAsia="MS Gothic" w:hAnsi="MS Gothic" w:cs="Arial" w:hint="eastAsia"/>
            </w:rPr>
            <w:t>☐</w:t>
          </w:r>
        </w:sdtContent>
      </w:sdt>
      <w:r w:rsidR="000F436A">
        <w:rPr>
          <w:rFonts w:ascii="Arial" w:hAnsi="Arial" w:cs="Arial"/>
        </w:rPr>
        <w:t xml:space="preserve"> Not applicable. There have been no changes at the facility since last reissuance.</w:t>
      </w:r>
    </w:p>
    <w:p w14:paraId="2538F178" w14:textId="77777777" w:rsidR="000F436A" w:rsidRPr="00B24CC2" w:rsidRDefault="000F436A" w:rsidP="00B24CC2">
      <w:pPr>
        <w:pStyle w:val="ListParagraph"/>
        <w:ind w:left="1080"/>
        <w:jc w:val="both"/>
        <w:rPr>
          <w:rFonts w:ascii="Arial" w:hAnsi="Arial" w:cs="Arial"/>
          <w:i/>
          <w:iCs/>
        </w:rPr>
      </w:pPr>
    </w:p>
    <w:p w14:paraId="0A08871E" w14:textId="70DCBAA1" w:rsidR="00F37AB1" w:rsidRPr="000F436A" w:rsidRDefault="00F37AB1" w:rsidP="000F436A">
      <w:pPr>
        <w:pStyle w:val="ListParagraph"/>
        <w:numPr>
          <w:ilvl w:val="0"/>
          <w:numId w:val="1"/>
        </w:numPr>
        <w:jc w:val="both"/>
        <w:rPr>
          <w:rFonts w:ascii="Arial" w:hAnsi="Arial" w:cs="Arial"/>
        </w:rPr>
      </w:pPr>
      <w:r w:rsidRPr="000F436A">
        <w:rPr>
          <w:rFonts w:ascii="Arial" w:hAnsi="Arial" w:cs="Arial"/>
          <w:b/>
          <w:bCs/>
        </w:rPr>
        <w:t>Nature of operations generating wastewater:</w:t>
      </w:r>
      <w:r w:rsidR="00E17F93">
        <w:rPr>
          <w:rFonts w:ascii="Arial" w:hAnsi="Arial" w:cs="Arial"/>
          <w:b/>
          <w:bCs/>
        </w:rPr>
        <w:t xml:space="preserve"> </w:t>
      </w:r>
      <w:sdt>
        <w:sdtPr>
          <w:rPr>
            <w:rFonts w:ascii="Arial" w:hAnsi="Arial" w:cs="Arial"/>
          </w:rPr>
          <w:id w:val="-2021543812"/>
          <w:placeholder>
            <w:docPart w:val="DD0849D720CA44558165DA416F9B3635"/>
          </w:placeholder>
          <w:showingPlcHdr/>
          <w:text/>
        </w:sdtPr>
        <w:sdtContent>
          <w:r w:rsidR="00E17F93" w:rsidRPr="00507401">
            <w:rPr>
              <w:rStyle w:val="PlaceholderText"/>
              <w:rFonts w:ascii="Arial" w:hAnsi="Arial" w:cs="Arial"/>
              <w:shd w:val="clear" w:color="auto" w:fill="DAE9F7" w:themeFill="text2" w:themeFillTint="1A"/>
            </w:rPr>
            <w:t>Click or tap here to enter text.</w:t>
          </w:r>
        </w:sdtContent>
      </w:sdt>
      <w:r w:rsidR="00E17F93" w:rsidRPr="00507401">
        <w:rPr>
          <w:rFonts w:ascii="Arial" w:hAnsi="Arial" w:cs="Arial"/>
        </w:rPr>
        <w:tab/>
      </w:r>
    </w:p>
    <w:p w14:paraId="4C9C4763" w14:textId="1336E6DE" w:rsidR="00FF5CD6" w:rsidRPr="00507401" w:rsidRDefault="00F37AB1" w:rsidP="00F37AB1">
      <w:pPr>
        <w:rPr>
          <w:rFonts w:ascii="Arial" w:hAnsi="Arial" w:cs="Arial"/>
        </w:rPr>
      </w:pPr>
      <w:r w:rsidRPr="00507401">
        <w:rPr>
          <w:rFonts w:ascii="Arial" w:hAnsi="Arial" w:cs="Arial"/>
        </w:rPr>
        <w:t xml:space="preserve">          </w:t>
      </w:r>
      <w:r w:rsidR="00FF5CD6" w:rsidRPr="00507401">
        <w:rPr>
          <w:rFonts w:ascii="Arial" w:hAnsi="Arial" w:cs="Arial"/>
        </w:rPr>
        <w:tab/>
        <w:t xml:space="preserve">        </w:t>
      </w:r>
      <w:sdt>
        <w:sdtPr>
          <w:rPr>
            <w:rFonts w:ascii="Arial" w:hAnsi="Arial" w:cs="Arial"/>
            <w:shd w:val="clear" w:color="auto" w:fill="DAE9F7" w:themeFill="text2" w:themeFillTint="1A"/>
          </w:rPr>
          <w:id w:val="1147400245"/>
          <w:placeholder>
            <w:docPart w:val="DefaultPlaceholder_-1854013440"/>
          </w:placeholder>
          <w:text/>
        </w:sdtPr>
        <w:sdtEndPr/>
        <w:sdtContent>
          <w:r w:rsidR="00FF5CD6" w:rsidRPr="00507401">
            <w:rPr>
              <w:rFonts w:ascii="Arial" w:hAnsi="Arial" w:cs="Arial"/>
              <w:shd w:val="clear" w:color="auto" w:fill="DAE9F7" w:themeFill="text2" w:themeFillTint="1A"/>
            </w:rPr>
            <w:t xml:space="preserve">         %</w:t>
          </w:r>
        </w:sdtContent>
      </w:sdt>
      <w:r w:rsidR="00FF5CD6" w:rsidRPr="00507401">
        <w:rPr>
          <w:rFonts w:ascii="Arial" w:hAnsi="Arial" w:cs="Arial"/>
          <w:shd w:val="clear" w:color="auto" w:fill="DAE9F7" w:themeFill="text2" w:themeFillTint="1A"/>
        </w:rPr>
        <w:t xml:space="preserve"> </w:t>
      </w:r>
      <w:r w:rsidRPr="00507401">
        <w:rPr>
          <w:rFonts w:ascii="Arial" w:hAnsi="Arial" w:cs="Arial"/>
        </w:rPr>
        <w:t>of flow from domestic connections/sources</w:t>
      </w:r>
      <w:r w:rsidR="00FF5CD6" w:rsidRPr="00507401">
        <w:rPr>
          <w:rFonts w:ascii="Arial" w:hAnsi="Arial" w:cs="Arial"/>
        </w:rPr>
        <w:t>.</w:t>
      </w:r>
    </w:p>
    <w:p w14:paraId="05D9472A" w14:textId="2543E130" w:rsidR="00FF5CD6" w:rsidRPr="00507401" w:rsidRDefault="00FF5CD6" w:rsidP="00FF5CD6">
      <w:pPr>
        <w:ind w:left="720"/>
        <w:rPr>
          <w:rFonts w:ascii="Arial" w:hAnsi="Arial" w:cs="Arial"/>
        </w:rPr>
      </w:pPr>
      <w:r w:rsidRPr="00507401">
        <w:rPr>
          <w:rFonts w:ascii="Arial" w:hAnsi="Arial" w:cs="Arial"/>
        </w:rPr>
        <w:t xml:space="preserve">        </w:t>
      </w:r>
      <w:sdt>
        <w:sdtPr>
          <w:rPr>
            <w:rFonts w:ascii="Arial" w:hAnsi="Arial" w:cs="Arial"/>
            <w:shd w:val="clear" w:color="auto" w:fill="DAE9F7" w:themeFill="text2" w:themeFillTint="1A"/>
          </w:rPr>
          <w:id w:val="2036989171"/>
          <w:placeholder>
            <w:docPart w:val="DefaultPlaceholder_-1854013440"/>
          </w:placeholder>
          <w:text/>
        </w:sdtPr>
        <w:sdtEndPr/>
        <w:sdtContent>
          <w:r w:rsidRPr="00507401">
            <w:rPr>
              <w:rFonts w:ascii="Arial" w:hAnsi="Arial" w:cs="Arial"/>
              <w:shd w:val="clear" w:color="auto" w:fill="DAE9F7" w:themeFill="text2" w:themeFillTint="1A"/>
            </w:rPr>
            <w:t xml:space="preserve">            </w:t>
          </w:r>
        </w:sdtContent>
      </w:sdt>
      <w:r w:rsidRPr="00507401">
        <w:rPr>
          <w:rFonts w:ascii="Arial" w:hAnsi="Arial" w:cs="Arial"/>
          <w:shd w:val="clear" w:color="auto" w:fill="DAE9F7" w:themeFill="text2" w:themeFillTint="1A"/>
        </w:rPr>
        <w:t xml:space="preserve"> </w:t>
      </w:r>
      <w:r w:rsidR="0015677C">
        <w:rPr>
          <w:rFonts w:ascii="Arial" w:hAnsi="Arial" w:cs="Arial"/>
          <w:shd w:val="clear" w:color="auto" w:fill="DAE9F7" w:themeFill="text2" w:themeFillTint="1A"/>
        </w:rPr>
        <w:t xml:space="preserve"> </w:t>
      </w:r>
      <w:r w:rsidR="00F37AB1" w:rsidRPr="00507401">
        <w:rPr>
          <w:rFonts w:ascii="Arial" w:hAnsi="Arial" w:cs="Arial"/>
        </w:rPr>
        <w:t xml:space="preserve">Number of private residences to be served by the </w:t>
      </w:r>
      <w:r w:rsidRPr="00507401">
        <w:rPr>
          <w:rFonts w:ascii="Arial" w:hAnsi="Arial" w:cs="Arial"/>
        </w:rPr>
        <w:t>treatment.</w:t>
      </w:r>
      <w:r w:rsidR="00F37AB1" w:rsidRPr="00507401">
        <w:rPr>
          <w:rFonts w:ascii="Arial" w:hAnsi="Arial" w:cs="Arial"/>
        </w:rPr>
        <w:t xml:space="preserve">    </w:t>
      </w:r>
    </w:p>
    <w:p w14:paraId="3160C954" w14:textId="01FEC122" w:rsidR="00FF5CD6" w:rsidRPr="00507401" w:rsidRDefault="00FF5CD6" w:rsidP="00FF5CD6">
      <w:pPr>
        <w:ind w:left="720"/>
        <w:rPr>
          <w:rFonts w:ascii="Arial" w:hAnsi="Arial" w:cs="Arial"/>
        </w:rPr>
      </w:pPr>
      <w:r w:rsidRPr="00507401">
        <w:rPr>
          <w:rFonts w:ascii="Arial" w:hAnsi="Arial" w:cs="Arial"/>
        </w:rPr>
        <w:t xml:space="preserve">        </w:t>
      </w:r>
      <w:sdt>
        <w:sdtPr>
          <w:rPr>
            <w:rFonts w:ascii="Arial" w:hAnsi="Arial" w:cs="Arial"/>
            <w:shd w:val="clear" w:color="auto" w:fill="DAE9F7" w:themeFill="text2" w:themeFillTint="1A"/>
          </w:rPr>
          <w:id w:val="2080548883"/>
          <w:placeholder>
            <w:docPart w:val="D396BAA4C4954EEDB87C5D799FA4639E"/>
          </w:placeholder>
          <w:text/>
        </w:sdtPr>
        <w:sdtEndPr/>
        <w:sdtContent>
          <w:r w:rsidR="2FB05AEB" w:rsidRPr="00507401">
            <w:rPr>
              <w:rFonts w:ascii="Arial" w:hAnsi="Arial" w:cs="Arial"/>
              <w:shd w:val="clear" w:color="auto" w:fill="DAE9F7" w:themeFill="text2" w:themeFillTint="1A"/>
            </w:rPr>
            <w:t xml:space="preserve">          </w:t>
          </w:r>
          <w:r w:rsidR="496860B1">
            <w:rPr>
              <w:rFonts w:ascii="Arial" w:hAnsi="Arial" w:cs="Arial"/>
              <w:shd w:val="clear" w:color="auto" w:fill="DAE9F7" w:themeFill="text2" w:themeFillTint="1A"/>
            </w:rPr>
            <w:t>%</w:t>
          </w:r>
          <w:r w:rsidR="0015677C">
            <w:rPr>
              <w:rFonts w:ascii="Arial" w:hAnsi="Arial" w:cs="Arial"/>
              <w:shd w:val="clear" w:color="auto" w:fill="DAE9F7" w:themeFill="text2" w:themeFillTint="1A"/>
            </w:rPr>
            <w:t xml:space="preserve"> </w:t>
          </w:r>
        </w:sdtContent>
      </w:sdt>
      <w:r w:rsidR="000C2B85">
        <w:rPr>
          <w:rFonts w:ascii="Arial" w:hAnsi="Arial" w:cs="Arial"/>
        </w:rPr>
        <w:t>o</w:t>
      </w:r>
      <w:r w:rsidR="00F37AB1" w:rsidRPr="00507401">
        <w:rPr>
          <w:rFonts w:ascii="Arial" w:hAnsi="Arial" w:cs="Arial"/>
        </w:rPr>
        <w:t>f flow from non-domestic connections/sources</w:t>
      </w:r>
      <w:r w:rsidRPr="00507401">
        <w:rPr>
          <w:rFonts w:ascii="Arial" w:hAnsi="Arial" w:cs="Arial"/>
        </w:rPr>
        <w:t>.</w:t>
      </w:r>
    </w:p>
    <w:p w14:paraId="39059666" w14:textId="0CDFAB9E" w:rsidR="00952F71" w:rsidRPr="00507401" w:rsidRDefault="00952F71" w:rsidP="00952F71">
      <w:pPr>
        <w:pStyle w:val="ListParagraph"/>
        <w:ind w:left="1080"/>
        <w:rPr>
          <w:rFonts w:ascii="Arial" w:hAnsi="Arial" w:cs="Arial"/>
        </w:rPr>
      </w:pPr>
    </w:p>
    <w:p w14:paraId="51D165D7" w14:textId="2ED5ABE9" w:rsidR="00DF2AAB" w:rsidRPr="00FF0C35" w:rsidRDefault="00952F71" w:rsidP="000F436A">
      <w:pPr>
        <w:pStyle w:val="ListParagraph"/>
        <w:numPr>
          <w:ilvl w:val="0"/>
          <w:numId w:val="7"/>
        </w:numPr>
        <w:rPr>
          <w:rFonts w:ascii="Arial" w:hAnsi="Arial" w:cs="Arial"/>
          <w:b/>
          <w:bCs/>
        </w:rPr>
      </w:pPr>
      <w:r w:rsidRPr="00507401">
        <w:rPr>
          <w:rFonts w:ascii="Arial" w:hAnsi="Arial" w:cs="Arial"/>
        </w:rPr>
        <w:t xml:space="preserve">      </w:t>
      </w:r>
      <w:r w:rsidR="00DF2AAB" w:rsidRPr="00FF0C35">
        <w:rPr>
          <w:rFonts w:ascii="Arial" w:hAnsi="Arial" w:cs="Arial"/>
          <w:b/>
          <w:bCs/>
        </w:rPr>
        <w:t xml:space="preserve">Please indicate if the pH of the effluent is adjusted by chemical addition? </w:t>
      </w:r>
    </w:p>
    <w:p w14:paraId="57ACB438" w14:textId="608D8948" w:rsidR="00DF2AAB" w:rsidRDefault="00DF2AAB" w:rsidP="00DF2AAB">
      <w:pPr>
        <w:pStyle w:val="ListParagraph"/>
        <w:rPr>
          <w:rFonts w:ascii="Arial" w:hAnsi="Arial" w:cs="Arial"/>
        </w:rPr>
      </w:pPr>
      <w:r>
        <w:rPr>
          <w:rFonts w:ascii="Arial" w:hAnsi="Arial" w:cs="Arial"/>
        </w:rPr>
        <w:t xml:space="preserve">      </w:t>
      </w:r>
      <w:sdt>
        <w:sdtPr>
          <w:rPr>
            <w:rFonts w:ascii="Arial" w:hAnsi="Arial" w:cs="Arial"/>
          </w:rPr>
          <w:id w:val="-3264450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 please specify: </w:t>
      </w:r>
      <w:sdt>
        <w:sdtPr>
          <w:rPr>
            <w:rFonts w:ascii="Arial" w:hAnsi="Arial" w:cs="Arial"/>
          </w:rPr>
          <w:id w:val="1042472459"/>
          <w:placeholder>
            <w:docPart w:val="DefaultPlaceholder_-1854013440"/>
          </w:placeholder>
          <w:showingPlcHdr/>
          <w:text/>
        </w:sdtPr>
        <w:sdtEndPr/>
        <w:sdtContent>
          <w:r w:rsidRPr="00DF2AAB">
            <w:rPr>
              <w:rStyle w:val="PlaceholderText"/>
              <w:shd w:val="clear" w:color="auto" w:fill="DAE9F7" w:themeFill="text2" w:themeFillTint="1A"/>
            </w:rPr>
            <w:t>Click or tap here to enter text.</w:t>
          </w:r>
        </w:sdtContent>
      </w:sdt>
      <w:r>
        <w:rPr>
          <w:rFonts w:ascii="Arial" w:hAnsi="Arial" w:cs="Arial"/>
        </w:rPr>
        <w:t xml:space="preserve"> </w:t>
      </w:r>
      <w:sdt>
        <w:sdtPr>
          <w:rPr>
            <w:rFonts w:ascii="Arial" w:hAnsi="Arial" w:cs="Arial"/>
          </w:rPr>
          <w:id w:val="20200435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p>
    <w:p w14:paraId="24A13958" w14:textId="77777777" w:rsidR="00DF2AAB" w:rsidRDefault="00DF2AAB" w:rsidP="00DF2AAB">
      <w:pPr>
        <w:pStyle w:val="ListParagraph"/>
        <w:rPr>
          <w:rFonts w:ascii="Arial" w:hAnsi="Arial" w:cs="Arial"/>
        </w:rPr>
      </w:pPr>
    </w:p>
    <w:p w14:paraId="47DD9DDA" w14:textId="66367272" w:rsidR="0075135C" w:rsidRPr="00FF0C35" w:rsidRDefault="0075135C" w:rsidP="000F436A">
      <w:pPr>
        <w:pStyle w:val="ListParagraph"/>
        <w:numPr>
          <w:ilvl w:val="0"/>
          <w:numId w:val="7"/>
        </w:numPr>
        <w:tabs>
          <w:tab w:val="left" w:pos="1170"/>
        </w:tabs>
        <w:ind w:left="1080" w:hanging="720"/>
        <w:rPr>
          <w:rFonts w:ascii="Arial" w:hAnsi="Arial" w:cs="Arial"/>
          <w:b/>
          <w:bCs/>
        </w:rPr>
      </w:pPr>
      <w:r w:rsidRPr="00FF0C35">
        <w:rPr>
          <w:rFonts w:ascii="Arial" w:hAnsi="Arial" w:cs="Arial"/>
          <w:b/>
          <w:bCs/>
        </w:rPr>
        <w:t>Materials (Chemical) Storage:</w:t>
      </w:r>
    </w:p>
    <w:p w14:paraId="1DD3E982" w14:textId="6A19D5B7" w:rsidR="00952F71" w:rsidRPr="00327C08" w:rsidRDefault="0075135C" w:rsidP="00507401">
      <w:pPr>
        <w:pStyle w:val="ListParagraph"/>
        <w:ind w:left="1080"/>
        <w:jc w:val="both"/>
        <w:rPr>
          <w:rFonts w:ascii="Arial" w:hAnsi="Arial" w:cs="Arial"/>
        </w:rPr>
      </w:pPr>
      <w:r w:rsidRPr="00327C08">
        <w:rPr>
          <w:rFonts w:ascii="Arial" w:hAnsi="Arial" w:cs="Arial"/>
        </w:rPr>
        <w:lastRenderedPageBreak/>
        <w:t>Using the table below, provide a list of the chemicals used/stored at this facility</w:t>
      </w:r>
      <w:r w:rsidR="001905B7">
        <w:rPr>
          <w:rFonts w:ascii="Arial" w:hAnsi="Arial" w:cs="Arial"/>
        </w:rPr>
        <w:t xml:space="preserve"> such as disinfection and pH adjustment products, polymers, and other treatment </w:t>
      </w:r>
      <w:r w:rsidR="00DE6598">
        <w:rPr>
          <w:rFonts w:ascii="Arial" w:hAnsi="Arial" w:cs="Arial"/>
        </w:rPr>
        <w:t>additives</w:t>
      </w:r>
      <w:r w:rsidR="00211156">
        <w:rPr>
          <w:rFonts w:ascii="Arial" w:hAnsi="Arial" w:cs="Arial"/>
        </w:rPr>
        <w:t>, or other materials and chemicals</w:t>
      </w:r>
      <w:r w:rsidRPr="00327C08">
        <w:rPr>
          <w:rFonts w:ascii="Arial" w:hAnsi="Arial" w:cs="Arial"/>
        </w:rPr>
        <w:t>, along with the volume stored and the spill/stormwater prevention measures taken to prevent the stored chemicals from reaching state waters.</w:t>
      </w:r>
      <w:r w:rsidR="00952F71" w:rsidRPr="00327C08">
        <w:rPr>
          <w:rFonts w:ascii="Arial" w:hAnsi="Arial" w:cs="Arial"/>
        </w:rPr>
        <w:t xml:space="preserve">     </w:t>
      </w:r>
    </w:p>
    <w:tbl>
      <w:tblPr>
        <w:tblStyle w:val="GridTable1Light-Accent1"/>
        <w:tblW w:w="0" w:type="auto"/>
        <w:tblInd w:w="1075" w:type="dxa"/>
        <w:tblBorders>
          <w:top w:val="single" w:sz="4" w:space="0" w:color="C1E4F5" w:themeColor="accent1" w:themeTint="33"/>
          <w:left w:val="single" w:sz="4" w:space="0" w:color="C1E4F5" w:themeColor="accent1" w:themeTint="33"/>
          <w:bottom w:val="single" w:sz="4" w:space="0" w:color="C1E4F5" w:themeColor="accent1" w:themeTint="33"/>
          <w:right w:val="single" w:sz="4" w:space="0" w:color="C1E4F5" w:themeColor="accent1" w:themeTint="33"/>
          <w:insideH w:val="single" w:sz="4" w:space="0" w:color="C1E4F5" w:themeColor="accent1" w:themeTint="33"/>
          <w:insideV w:val="single" w:sz="4" w:space="0" w:color="C1E4F5" w:themeColor="accent1" w:themeTint="33"/>
        </w:tblBorders>
        <w:tblLook w:val="04A0" w:firstRow="1" w:lastRow="0" w:firstColumn="1" w:lastColumn="0" w:noHBand="0" w:noVBand="1"/>
      </w:tblPr>
      <w:tblGrid>
        <w:gridCol w:w="2554"/>
        <w:gridCol w:w="2125"/>
        <w:gridCol w:w="4676"/>
      </w:tblGrid>
      <w:tr w:rsidR="0075135C" w:rsidRPr="00327C08" w14:paraId="2D7CC8F6" w14:textId="77777777" w:rsidTr="00327C08">
        <w:trPr>
          <w:cnfStyle w:val="100000000000" w:firstRow="1" w:lastRow="0" w:firstColumn="0" w:lastColumn="0" w:oddVBand="0" w:evenVBand="0" w:oddHBand="0"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81" w:type="dxa"/>
            <w:shd w:val="clear" w:color="auto" w:fill="DAE9F7" w:themeFill="text2" w:themeFillTint="1A"/>
            <w:vAlign w:val="center"/>
          </w:tcPr>
          <w:p w14:paraId="63C0D95C" w14:textId="0D72148D" w:rsidR="0075135C" w:rsidRPr="00327C08" w:rsidRDefault="0075135C" w:rsidP="0075135C">
            <w:pPr>
              <w:pStyle w:val="ListParagraph"/>
              <w:ind w:left="0"/>
              <w:jc w:val="center"/>
              <w:rPr>
                <w:rFonts w:ascii="Arial" w:hAnsi="Arial" w:cs="Arial"/>
              </w:rPr>
            </w:pPr>
            <w:r w:rsidRPr="00327C08">
              <w:rPr>
                <w:rFonts w:ascii="Arial" w:hAnsi="Arial" w:cs="Arial"/>
              </w:rPr>
              <w:t>Material/Chemical</w:t>
            </w:r>
          </w:p>
        </w:tc>
        <w:tc>
          <w:tcPr>
            <w:tcW w:w="2189" w:type="dxa"/>
            <w:shd w:val="clear" w:color="auto" w:fill="DAE9F7" w:themeFill="text2" w:themeFillTint="1A"/>
            <w:vAlign w:val="center"/>
          </w:tcPr>
          <w:p w14:paraId="785F98ED" w14:textId="54ABD5C1" w:rsidR="0075135C" w:rsidRPr="00327C08" w:rsidRDefault="0075135C" w:rsidP="0075135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27C08">
              <w:rPr>
                <w:rFonts w:ascii="Arial" w:hAnsi="Arial" w:cs="Arial"/>
              </w:rPr>
              <w:t>Volume Stored</w:t>
            </w:r>
          </w:p>
        </w:tc>
        <w:tc>
          <w:tcPr>
            <w:tcW w:w="4860" w:type="dxa"/>
            <w:shd w:val="clear" w:color="auto" w:fill="DAE9F7" w:themeFill="text2" w:themeFillTint="1A"/>
            <w:vAlign w:val="center"/>
          </w:tcPr>
          <w:p w14:paraId="067ABBA1" w14:textId="10182ADA" w:rsidR="0075135C" w:rsidRPr="00327C08" w:rsidRDefault="007C09CD" w:rsidP="0075135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BMPs/</w:t>
            </w:r>
            <w:r w:rsidR="0075135C" w:rsidRPr="00327C08">
              <w:rPr>
                <w:rFonts w:ascii="Arial" w:hAnsi="Arial" w:cs="Arial"/>
              </w:rPr>
              <w:t>Spill Prevention Procedures</w:t>
            </w:r>
          </w:p>
        </w:tc>
      </w:tr>
      <w:tr w:rsidR="0075135C" w:rsidRPr="00327C08" w14:paraId="0A4428E0" w14:textId="77777777" w:rsidTr="00327C08">
        <w:tc>
          <w:tcPr>
            <w:cnfStyle w:val="001000000000" w:firstRow="0" w:lastRow="0" w:firstColumn="1" w:lastColumn="0" w:oddVBand="0" w:evenVBand="0" w:oddHBand="0" w:evenHBand="0" w:firstRowFirstColumn="0" w:firstRowLastColumn="0" w:lastRowFirstColumn="0" w:lastRowLastColumn="0"/>
            <w:tcW w:w="2581" w:type="dxa"/>
            <w:vAlign w:val="center"/>
          </w:tcPr>
          <w:p w14:paraId="2736450F" w14:textId="77777777" w:rsidR="0075135C" w:rsidRPr="00327C08" w:rsidRDefault="0075135C" w:rsidP="0075135C">
            <w:pPr>
              <w:pStyle w:val="ListParagraph"/>
              <w:ind w:left="0"/>
              <w:jc w:val="center"/>
              <w:rPr>
                <w:rFonts w:ascii="Arial" w:hAnsi="Arial" w:cs="Arial"/>
              </w:rPr>
            </w:pPr>
          </w:p>
        </w:tc>
        <w:tc>
          <w:tcPr>
            <w:tcW w:w="2189" w:type="dxa"/>
            <w:vAlign w:val="center"/>
          </w:tcPr>
          <w:p w14:paraId="6804130F" w14:textId="77777777" w:rsidR="0075135C" w:rsidRPr="00327C08" w:rsidRDefault="0075135C" w:rsidP="0075135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60" w:type="dxa"/>
            <w:vAlign w:val="center"/>
          </w:tcPr>
          <w:p w14:paraId="7F5C12A4" w14:textId="77777777" w:rsidR="0075135C" w:rsidRPr="00327C08" w:rsidRDefault="0075135C" w:rsidP="0075135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35C" w:rsidRPr="00327C08" w14:paraId="1F3AA989" w14:textId="77777777" w:rsidTr="00327C08">
        <w:tc>
          <w:tcPr>
            <w:cnfStyle w:val="001000000000" w:firstRow="0" w:lastRow="0" w:firstColumn="1" w:lastColumn="0" w:oddVBand="0" w:evenVBand="0" w:oddHBand="0" w:evenHBand="0" w:firstRowFirstColumn="0" w:firstRowLastColumn="0" w:lastRowFirstColumn="0" w:lastRowLastColumn="0"/>
            <w:tcW w:w="2581" w:type="dxa"/>
            <w:vAlign w:val="center"/>
          </w:tcPr>
          <w:p w14:paraId="73E0C043" w14:textId="77777777" w:rsidR="0075135C" w:rsidRPr="00327C08" w:rsidRDefault="0075135C" w:rsidP="0075135C">
            <w:pPr>
              <w:pStyle w:val="ListParagraph"/>
              <w:ind w:left="0"/>
              <w:jc w:val="center"/>
              <w:rPr>
                <w:rFonts w:ascii="Arial" w:hAnsi="Arial" w:cs="Arial"/>
              </w:rPr>
            </w:pPr>
          </w:p>
        </w:tc>
        <w:tc>
          <w:tcPr>
            <w:tcW w:w="2189" w:type="dxa"/>
            <w:vAlign w:val="center"/>
          </w:tcPr>
          <w:p w14:paraId="103CAE99" w14:textId="77777777" w:rsidR="0075135C" w:rsidRPr="00327C08" w:rsidRDefault="0075135C" w:rsidP="0075135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60" w:type="dxa"/>
            <w:vAlign w:val="center"/>
          </w:tcPr>
          <w:p w14:paraId="0302D88F" w14:textId="77777777" w:rsidR="0075135C" w:rsidRPr="00327C08" w:rsidRDefault="0075135C" w:rsidP="0075135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35C" w:rsidRPr="00327C08" w14:paraId="1E8C4875" w14:textId="77777777" w:rsidTr="00327C08">
        <w:tc>
          <w:tcPr>
            <w:cnfStyle w:val="001000000000" w:firstRow="0" w:lastRow="0" w:firstColumn="1" w:lastColumn="0" w:oddVBand="0" w:evenVBand="0" w:oddHBand="0" w:evenHBand="0" w:firstRowFirstColumn="0" w:firstRowLastColumn="0" w:lastRowFirstColumn="0" w:lastRowLastColumn="0"/>
            <w:tcW w:w="2581" w:type="dxa"/>
            <w:vAlign w:val="center"/>
          </w:tcPr>
          <w:p w14:paraId="2886C078" w14:textId="77777777" w:rsidR="0075135C" w:rsidRPr="00327C08" w:rsidRDefault="0075135C" w:rsidP="0075135C">
            <w:pPr>
              <w:pStyle w:val="ListParagraph"/>
              <w:ind w:left="0"/>
              <w:jc w:val="center"/>
              <w:rPr>
                <w:rFonts w:ascii="Arial" w:hAnsi="Arial" w:cs="Arial"/>
              </w:rPr>
            </w:pPr>
          </w:p>
        </w:tc>
        <w:tc>
          <w:tcPr>
            <w:tcW w:w="2189" w:type="dxa"/>
            <w:vAlign w:val="center"/>
          </w:tcPr>
          <w:p w14:paraId="549281F3" w14:textId="77777777" w:rsidR="0075135C" w:rsidRPr="00327C08" w:rsidRDefault="0075135C" w:rsidP="0075135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60" w:type="dxa"/>
            <w:vAlign w:val="center"/>
          </w:tcPr>
          <w:p w14:paraId="139036A0" w14:textId="77777777" w:rsidR="0075135C" w:rsidRPr="00327C08" w:rsidRDefault="0075135C" w:rsidP="0075135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35C" w:rsidRPr="00327C08" w14:paraId="1D25A7EE" w14:textId="77777777" w:rsidTr="00327C08">
        <w:tc>
          <w:tcPr>
            <w:cnfStyle w:val="001000000000" w:firstRow="0" w:lastRow="0" w:firstColumn="1" w:lastColumn="0" w:oddVBand="0" w:evenVBand="0" w:oddHBand="0" w:evenHBand="0" w:firstRowFirstColumn="0" w:firstRowLastColumn="0" w:lastRowFirstColumn="0" w:lastRowLastColumn="0"/>
            <w:tcW w:w="2581" w:type="dxa"/>
            <w:vAlign w:val="center"/>
          </w:tcPr>
          <w:p w14:paraId="06C46A0D" w14:textId="77777777" w:rsidR="0075135C" w:rsidRPr="00327C08" w:rsidRDefault="0075135C" w:rsidP="0075135C">
            <w:pPr>
              <w:pStyle w:val="ListParagraph"/>
              <w:ind w:left="0"/>
              <w:jc w:val="center"/>
              <w:rPr>
                <w:rFonts w:ascii="Arial" w:hAnsi="Arial" w:cs="Arial"/>
              </w:rPr>
            </w:pPr>
          </w:p>
        </w:tc>
        <w:tc>
          <w:tcPr>
            <w:tcW w:w="2189" w:type="dxa"/>
            <w:vAlign w:val="center"/>
          </w:tcPr>
          <w:p w14:paraId="38253B61" w14:textId="77777777" w:rsidR="0075135C" w:rsidRPr="00327C08" w:rsidRDefault="0075135C" w:rsidP="0075135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60" w:type="dxa"/>
            <w:vAlign w:val="center"/>
          </w:tcPr>
          <w:p w14:paraId="0763DD18" w14:textId="77777777" w:rsidR="0075135C" w:rsidRPr="00327C08" w:rsidRDefault="0075135C" w:rsidP="0075135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CAD9D2F" w14:textId="77777777" w:rsidR="0075135C" w:rsidRPr="00327C08" w:rsidRDefault="0075135C" w:rsidP="0075135C">
      <w:pPr>
        <w:pStyle w:val="ListParagraph"/>
        <w:ind w:left="1080"/>
        <w:rPr>
          <w:rFonts w:ascii="Arial" w:hAnsi="Arial" w:cs="Arial"/>
        </w:rPr>
      </w:pPr>
    </w:p>
    <w:p w14:paraId="3E21FCE5" w14:textId="43C30DC6" w:rsidR="00507401" w:rsidRPr="00FF0C35" w:rsidRDefault="00507401" w:rsidP="000F436A">
      <w:pPr>
        <w:pStyle w:val="ListParagraph"/>
        <w:numPr>
          <w:ilvl w:val="0"/>
          <w:numId w:val="7"/>
        </w:numPr>
        <w:ind w:left="1080" w:hanging="720"/>
        <w:jc w:val="both"/>
        <w:rPr>
          <w:rFonts w:ascii="Arial" w:hAnsi="Arial" w:cs="Arial"/>
          <w:b/>
          <w:bCs/>
        </w:rPr>
      </w:pPr>
      <w:r w:rsidRPr="0ED200C3">
        <w:rPr>
          <w:rFonts w:ascii="Arial" w:hAnsi="Arial" w:cs="Arial"/>
          <w:b/>
          <w:bCs/>
        </w:rPr>
        <w:t>For industrial facilities (as applicable)</w:t>
      </w:r>
      <w:r w:rsidR="002C3B6F">
        <w:rPr>
          <w:rFonts w:ascii="Arial" w:hAnsi="Arial" w:cs="Arial"/>
          <w:b/>
          <w:bCs/>
        </w:rPr>
        <w:t xml:space="preserve">, </w:t>
      </w:r>
      <w:r w:rsidRPr="0ED200C3">
        <w:rPr>
          <w:rFonts w:ascii="Arial" w:hAnsi="Arial" w:cs="Arial"/>
          <w:b/>
          <w:bCs/>
          <w:i/>
          <w:iCs/>
          <w:u w:val="single"/>
        </w:rPr>
        <w:t xml:space="preserve">all </w:t>
      </w:r>
      <w:r w:rsidR="00DF2AAB" w:rsidRPr="0ED200C3">
        <w:rPr>
          <w:rFonts w:ascii="Arial" w:hAnsi="Arial" w:cs="Arial"/>
          <w:b/>
          <w:bCs/>
        </w:rPr>
        <w:t>POTWs (Publicly Owned Treatment Works)</w:t>
      </w:r>
      <w:r w:rsidR="002C3B6F">
        <w:rPr>
          <w:rFonts w:ascii="Arial" w:hAnsi="Arial" w:cs="Arial"/>
          <w:b/>
          <w:bCs/>
        </w:rPr>
        <w:t>,</w:t>
      </w:r>
      <w:r w:rsidR="00DF2AAB" w:rsidRPr="0ED200C3">
        <w:rPr>
          <w:rFonts w:ascii="Arial" w:hAnsi="Arial" w:cs="Arial"/>
          <w:b/>
          <w:bCs/>
        </w:rPr>
        <w:t xml:space="preserve"> and PVOTWs (Privately Owned Treatment Works)</w:t>
      </w:r>
      <w:r w:rsidRPr="0ED200C3">
        <w:rPr>
          <w:rFonts w:ascii="Arial" w:hAnsi="Arial" w:cs="Arial"/>
          <w:b/>
          <w:bCs/>
        </w:rPr>
        <w:t>: Given that the Water Quality Standards for ammonia are dependent on the pH and temperature of both the receiving stream and the effluent, pH and temperature data play a crucial role in establishing ammonia limitations. To facilitate this process, please provide</w:t>
      </w:r>
      <w:r w:rsidR="00D67D3D">
        <w:rPr>
          <w:rFonts w:ascii="Arial" w:hAnsi="Arial" w:cs="Arial"/>
          <w:b/>
          <w:bCs/>
        </w:rPr>
        <w:t xml:space="preserve"> </w:t>
      </w:r>
      <w:r w:rsidR="00D77E47">
        <w:rPr>
          <w:rFonts w:ascii="Arial" w:hAnsi="Arial" w:cs="Arial"/>
          <w:b/>
          <w:bCs/>
        </w:rPr>
        <w:t xml:space="preserve">a minimum of </w:t>
      </w:r>
      <w:r w:rsidR="00D67D3D">
        <w:rPr>
          <w:rFonts w:ascii="Arial" w:hAnsi="Arial" w:cs="Arial"/>
          <w:b/>
          <w:bCs/>
        </w:rPr>
        <w:t>one complete years</w:t>
      </w:r>
      <w:proofErr w:type="gramStart"/>
      <w:r w:rsidR="00D77E47">
        <w:rPr>
          <w:rFonts w:ascii="Arial" w:hAnsi="Arial" w:cs="Arial"/>
          <w:b/>
          <w:bCs/>
        </w:rPr>
        <w:t>’</w:t>
      </w:r>
      <w:r w:rsidR="00D67D3D">
        <w:rPr>
          <w:rFonts w:ascii="Arial" w:hAnsi="Arial" w:cs="Arial"/>
          <w:b/>
          <w:bCs/>
        </w:rPr>
        <w:t xml:space="preserve">  worth</w:t>
      </w:r>
      <w:proofErr w:type="gramEnd"/>
      <w:r w:rsidR="00D67D3D">
        <w:rPr>
          <w:rFonts w:ascii="Arial" w:hAnsi="Arial" w:cs="Arial"/>
          <w:b/>
          <w:bCs/>
        </w:rPr>
        <w:t xml:space="preserve"> of daily effluent </w:t>
      </w:r>
      <w:r w:rsidRPr="0ED200C3">
        <w:rPr>
          <w:rFonts w:ascii="Arial" w:hAnsi="Arial" w:cs="Arial"/>
          <w:b/>
          <w:bCs/>
        </w:rPr>
        <w:t>temperature and pH data (in a spreadsheet) with your permit application. In the absence of such specific data, the DEQ will utilize five years of monthly effluent pH DMR data and a default temperature value of 28 ºC to derive conservative approximations.</w:t>
      </w:r>
    </w:p>
    <w:p w14:paraId="1751352D" w14:textId="77777777" w:rsidR="00507401" w:rsidRPr="00327C08" w:rsidRDefault="00507401" w:rsidP="00507401">
      <w:pPr>
        <w:pStyle w:val="ListParagraph"/>
        <w:ind w:left="1080"/>
        <w:jc w:val="both"/>
        <w:rPr>
          <w:rFonts w:ascii="Arial" w:hAnsi="Arial" w:cs="Arial"/>
        </w:rPr>
      </w:pPr>
    </w:p>
    <w:p w14:paraId="239B06AB" w14:textId="77777777" w:rsidR="00507401" w:rsidRPr="00327C08" w:rsidRDefault="00507401" w:rsidP="00507401">
      <w:pPr>
        <w:pStyle w:val="ListParagraph"/>
        <w:ind w:left="1080"/>
        <w:jc w:val="both"/>
        <w:rPr>
          <w:rFonts w:ascii="Arial" w:hAnsi="Arial" w:cs="Arial"/>
        </w:rPr>
      </w:pPr>
      <w:r w:rsidRPr="00327C08">
        <w:rPr>
          <w:rFonts w:ascii="Arial" w:hAnsi="Arial" w:cs="Arial"/>
        </w:rPr>
        <w:t>Has daily pH and temperature data been provided with this permit application?</w:t>
      </w:r>
    </w:p>
    <w:p w14:paraId="56C42A2E" w14:textId="0D5B9AED" w:rsidR="00507401" w:rsidRPr="00327C08" w:rsidRDefault="00E17F93" w:rsidP="00507401">
      <w:pPr>
        <w:pStyle w:val="ListParagraph"/>
        <w:ind w:left="1080"/>
        <w:jc w:val="both"/>
        <w:rPr>
          <w:rFonts w:ascii="Arial" w:hAnsi="Arial" w:cs="Arial"/>
        </w:rPr>
      </w:pPr>
      <w:sdt>
        <w:sdtPr>
          <w:rPr>
            <w:rFonts w:ascii="Arial" w:hAnsi="Arial" w:cs="Arial"/>
          </w:rPr>
          <w:id w:val="-344095109"/>
          <w14:checkbox>
            <w14:checked w14:val="0"/>
            <w14:checkedState w14:val="2612" w14:font="MS Gothic"/>
            <w14:uncheckedState w14:val="2610" w14:font="MS Gothic"/>
          </w14:checkbox>
        </w:sdtPr>
        <w:sdtEndPr/>
        <w:sdtContent>
          <w:r w:rsidR="00507401" w:rsidRPr="00327C08">
            <w:rPr>
              <w:rFonts w:ascii="Segoe UI Symbol" w:eastAsia="MS Gothic" w:hAnsi="Segoe UI Symbol" w:cs="Segoe UI Symbol"/>
            </w:rPr>
            <w:t>☐</w:t>
          </w:r>
        </w:sdtContent>
      </w:sdt>
      <w:r w:rsidR="00507401" w:rsidRPr="00327C08">
        <w:rPr>
          <w:rFonts w:ascii="Arial" w:hAnsi="Arial" w:cs="Arial"/>
        </w:rPr>
        <w:t xml:space="preserve"> Yes  </w:t>
      </w:r>
      <w:sdt>
        <w:sdtPr>
          <w:rPr>
            <w:rFonts w:ascii="Arial" w:hAnsi="Arial" w:cs="Arial"/>
          </w:rPr>
          <w:id w:val="1344216188"/>
          <w14:checkbox>
            <w14:checked w14:val="0"/>
            <w14:checkedState w14:val="2612" w14:font="MS Gothic"/>
            <w14:uncheckedState w14:val="2610" w14:font="MS Gothic"/>
          </w14:checkbox>
        </w:sdtPr>
        <w:sdtEndPr/>
        <w:sdtContent>
          <w:r w:rsidR="00507401" w:rsidRPr="00327C08">
            <w:rPr>
              <w:rFonts w:ascii="Segoe UI Symbol" w:eastAsia="MS Gothic" w:hAnsi="Segoe UI Symbol" w:cs="Segoe UI Symbol"/>
            </w:rPr>
            <w:t>☐</w:t>
          </w:r>
        </w:sdtContent>
      </w:sdt>
      <w:r w:rsidR="00507401" w:rsidRPr="00327C08">
        <w:rPr>
          <w:rFonts w:ascii="Arial" w:hAnsi="Arial" w:cs="Arial"/>
        </w:rPr>
        <w:t xml:space="preserve"> No   </w:t>
      </w:r>
      <w:sdt>
        <w:sdtPr>
          <w:rPr>
            <w:rFonts w:ascii="Arial" w:hAnsi="Arial" w:cs="Arial"/>
          </w:rPr>
          <w:id w:val="624352986"/>
          <w14:checkbox>
            <w14:checked w14:val="0"/>
            <w14:checkedState w14:val="2612" w14:font="MS Gothic"/>
            <w14:uncheckedState w14:val="2610" w14:font="MS Gothic"/>
          </w14:checkbox>
        </w:sdtPr>
        <w:sdtEndPr/>
        <w:sdtContent>
          <w:r w:rsidR="00507401" w:rsidRPr="00327C08">
            <w:rPr>
              <w:rFonts w:ascii="Segoe UI Symbol" w:eastAsia="MS Gothic" w:hAnsi="Segoe UI Symbol" w:cs="Segoe UI Symbol"/>
            </w:rPr>
            <w:t>☐</w:t>
          </w:r>
        </w:sdtContent>
      </w:sdt>
      <w:r w:rsidR="00507401" w:rsidRPr="00327C08">
        <w:rPr>
          <w:rFonts w:ascii="Arial" w:hAnsi="Arial" w:cs="Arial"/>
        </w:rPr>
        <w:t xml:space="preserve"> N/A</w:t>
      </w:r>
    </w:p>
    <w:p w14:paraId="3B5E5F47" w14:textId="77777777" w:rsidR="00507401" w:rsidRPr="006665CA" w:rsidRDefault="00507401" w:rsidP="00507401">
      <w:pPr>
        <w:pStyle w:val="ListParagraph"/>
        <w:ind w:left="1080"/>
        <w:jc w:val="both"/>
        <w:rPr>
          <w:rFonts w:ascii="Arial" w:hAnsi="Arial" w:cs="Arial"/>
          <w:b/>
        </w:rPr>
      </w:pPr>
    </w:p>
    <w:p w14:paraId="7ECBAAB7" w14:textId="2B5F36C7" w:rsidR="0075135C" w:rsidRPr="009A42F9" w:rsidRDefault="0075135C" w:rsidP="00E61B52">
      <w:pPr>
        <w:pStyle w:val="ListParagraph"/>
        <w:numPr>
          <w:ilvl w:val="0"/>
          <w:numId w:val="7"/>
        </w:numPr>
        <w:ind w:left="1080" w:hanging="720"/>
        <w:jc w:val="both"/>
        <w:rPr>
          <w:rFonts w:ascii="Arial" w:hAnsi="Arial" w:cs="Arial"/>
          <w:b/>
        </w:rPr>
      </w:pPr>
      <w:r w:rsidRPr="009A42F9">
        <w:rPr>
          <w:rFonts w:ascii="Arial" w:eastAsia="Times New Roman" w:hAnsi="Arial" w:cs="Arial"/>
          <w:b/>
          <w:color w:val="000000"/>
          <w:kern w:val="0"/>
          <w:lang w:val="x-none"/>
        </w:rPr>
        <w:t>Consent to receive electronic mail</w:t>
      </w:r>
    </w:p>
    <w:p w14:paraId="5C8E6747" w14:textId="21B2319A" w:rsidR="0075135C" w:rsidRPr="00327C08" w:rsidRDefault="0075135C" w:rsidP="16CD44E9">
      <w:pPr>
        <w:autoSpaceDE w:val="0"/>
        <w:autoSpaceDN w:val="0"/>
        <w:adjustRightInd w:val="0"/>
        <w:snapToGrid w:val="0"/>
        <w:spacing w:after="0" w:line="240" w:lineRule="auto"/>
        <w:ind w:left="1080"/>
        <w:jc w:val="both"/>
        <w:rPr>
          <w:rFonts w:ascii="Arial" w:eastAsia="Times New Roman" w:hAnsi="Arial" w:cs="Arial"/>
          <w:color w:val="000000"/>
          <w:kern w:val="0"/>
        </w:rPr>
      </w:pPr>
      <w:r w:rsidRPr="16CD44E9">
        <w:rPr>
          <w:rFonts w:ascii="Arial" w:eastAsia="Times New Roman" w:hAnsi="Arial" w:cs="Arial"/>
          <w:color w:val="000000"/>
          <w:kern w:val="0"/>
        </w:rPr>
        <w:t>The Department of Environmental Quality (DEQ) may deliver permits, certifications and plan approvals to</w:t>
      </w:r>
      <w:r w:rsidR="00507401" w:rsidRPr="16CD44E9">
        <w:rPr>
          <w:rFonts w:ascii="Arial" w:eastAsia="Times New Roman" w:hAnsi="Arial" w:cs="Arial"/>
          <w:color w:val="000000"/>
          <w:kern w:val="0"/>
        </w:rPr>
        <w:t xml:space="preserve"> </w:t>
      </w:r>
      <w:r w:rsidRPr="16CD44E9">
        <w:rPr>
          <w:rFonts w:ascii="Arial" w:eastAsia="Times New Roman" w:hAnsi="Arial" w:cs="Arial"/>
          <w:color w:val="000000"/>
          <w:kern w:val="0"/>
        </w:rPr>
        <w:t>recipients, including applicants or permittees, by electronically certified mail where the recipients notify DEQ of</w:t>
      </w:r>
      <w:r w:rsidR="00507401" w:rsidRPr="16CD44E9">
        <w:rPr>
          <w:rFonts w:ascii="Arial" w:eastAsia="Times New Roman" w:hAnsi="Arial" w:cs="Arial"/>
          <w:color w:val="000000"/>
          <w:kern w:val="0"/>
        </w:rPr>
        <w:t xml:space="preserve"> </w:t>
      </w:r>
      <w:r w:rsidRPr="16CD44E9">
        <w:rPr>
          <w:rFonts w:ascii="Arial" w:eastAsia="Times New Roman" w:hAnsi="Arial" w:cs="Arial"/>
          <w:color w:val="000000"/>
          <w:kern w:val="0"/>
        </w:rPr>
        <w:t xml:space="preserve">their consent to receive mail electronically (§ 10.1-1183). Check </w:t>
      </w:r>
      <w:r w:rsidRPr="16CD44E9">
        <w:rPr>
          <w:rFonts w:ascii="Arial" w:eastAsia="Times New Roman" w:hAnsi="Arial" w:cs="Arial"/>
          <w:i/>
          <w:iCs/>
          <w:color w:val="000000"/>
          <w:kern w:val="0"/>
        </w:rPr>
        <w:t xml:space="preserve">only one </w:t>
      </w:r>
      <w:r w:rsidRPr="16CD44E9">
        <w:rPr>
          <w:rFonts w:ascii="Arial" w:eastAsia="Times New Roman" w:hAnsi="Arial" w:cs="Arial"/>
          <w:color w:val="000000"/>
          <w:kern w:val="0"/>
        </w:rPr>
        <w:t>of the following to consent to or decline</w:t>
      </w:r>
      <w:r w:rsidR="00507401" w:rsidRPr="16CD44E9">
        <w:rPr>
          <w:rFonts w:ascii="Arial" w:eastAsia="Times New Roman" w:hAnsi="Arial" w:cs="Arial"/>
          <w:color w:val="000000"/>
          <w:kern w:val="0"/>
        </w:rPr>
        <w:t xml:space="preserve"> </w:t>
      </w:r>
      <w:r w:rsidRPr="16CD44E9">
        <w:rPr>
          <w:rFonts w:ascii="Arial" w:eastAsia="Times New Roman" w:hAnsi="Arial" w:cs="Arial"/>
          <w:color w:val="000000"/>
          <w:kern w:val="0"/>
        </w:rPr>
        <w:t>receipt of electronic mail from DEQ as follows:</w:t>
      </w:r>
    </w:p>
    <w:p w14:paraId="00C89867" w14:textId="77777777" w:rsidR="0075135C" w:rsidRPr="00327C08" w:rsidRDefault="0075135C" w:rsidP="00507401">
      <w:pPr>
        <w:jc w:val="both"/>
        <w:rPr>
          <w:rFonts w:ascii="Arial" w:hAnsi="Arial" w:cs="Arial"/>
        </w:rPr>
      </w:pPr>
    </w:p>
    <w:p w14:paraId="40D05559" w14:textId="565B8B3A" w:rsidR="0075135C" w:rsidRPr="00327C08" w:rsidRDefault="00E17F93" w:rsidP="00507401">
      <w:pPr>
        <w:autoSpaceDE w:val="0"/>
        <w:autoSpaceDN w:val="0"/>
        <w:adjustRightInd w:val="0"/>
        <w:snapToGrid w:val="0"/>
        <w:spacing w:after="0" w:line="240" w:lineRule="auto"/>
        <w:ind w:left="1080"/>
        <w:jc w:val="both"/>
        <w:rPr>
          <w:rFonts w:ascii="Arial" w:eastAsia="Times New Roman" w:hAnsi="Arial" w:cs="Arial"/>
          <w:color w:val="000000"/>
          <w:kern w:val="0"/>
          <w:lang w:val="x-none"/>
        </w:rPr>
      </w:pPr>
      <w:sdt>
        <w:sdtPr>
          <w:rPr>
            <w:rFonts w:ascii="Arial" w:eastAsia="Times New Roman" w:hAnsi="Arial" w:cs="Arial"/>
            <w:color w:val="000000"/>
            <w:kern w:val="0"/>
            <w:lang w:val="x-none"/>
          </w:rPr>
          <w:id w:val="1200129063"/>
          <w14:checkbox>
            <w14:checked w14:val="0"/>
            <w14:checkedState w14:val="2612" w14:font="MS Gothic"/>
            <w14:uncheckedState w14:val="2610" w14:font="MS Gothic"/>
          </w14:checkbox>
        </w:sdtPr>
        <w:sdtEndPr/>
        <w:sdtContent>
          <w:r w:rsidR="00507401" w:rsidRPr="00327C08">
            <w:rPr>
              <w:rFonts w:ascii="Segoe UI Symbol" w:eastAsia="MS Gothic" w:hAnsi="Segoe UI Symbol" w:cs="Segoe UI Symbol"/>
              <w:color w:val="000000"/>
              <w:kern w:val="0"/>
              <w:lang w:val="x-none"/>
            </w:rPr>
            <w:t>☐</w:t>
          </w:r>
        </w:sdtContent>
      </w:sdt>
      <w:r w:rsidR="0075135C" w:rsidRPr="00327C08">
        <w:rPr>
          <w:rFonts w:ascii="Arial" w:eastAsia="Times New Roman" w:hAnsi="Arial" w:cs="Arial"/>
          <w:color w:val="000000"/>
          <w:kern w:val="0"/>
          <w:lang w:val="x-none"/>
        </w:rPr>
        <w:t xml:space="preserve"> Applicant or permittee agrees to receive by electronic mail the permit and any plan approvals associated with</w:t>
      </w:r>
      <w:r w:rsidR="00507401" w:rsidRPr="00327C08">
        <w:rPr>
          <w:rFonts w:ascii="Arial" w:eastAsia="Times New Roman" w:hAnsi="Arial" w:cs="Arial"/>
          <w:color w:val="000000"/>
          <w:kern w:val="0"/>
          <w:lang w:val="x-none"/>
        </w:rPr>
        <w:t xml:space="preserve"> </w:t>
      </w:r>
      <w:r w:rsidR="0075135C" w:rsidRPr="00327C08">
        <w:rPr>
          <w:rFonts w:ascii="Arial" w:eastAsia="Times New Roman" w:hAnsi="Arial" w:cs="Arial"/>
          <w:color w:val="000000"/>
          <w:kern w:val="0"/>
          <w:lang w:val="x-none"/>
        </w:rPr>
        <w:t>the permit that may be issued for the proposed pollutant management activity, and to certify receipt of such</w:t>
      </w:r>
      <w:r w:rsidR="00507401" w:rsidRPr="00327C08">
        <w:rPr>
          <w:rFonts w:ascii="Arial" w:eastAsia="Times New Roman" w:hAnsi="Arial" w:cs="Arial"/>
          <w:color w:val="000000"/>
          <w:kern w:val="0"/>
          <w:lang w:val="x-none"/>
        </w:rPr>
        <w:t xml:space="preserve"> </w:t>
      </w:r>
      <w:r w:rsidR="0075135C" w:rsidRPr="00327C08">
        <w:rPr>
          <w:rFonts w:ascii="Arial" w:eastAsia="Times New Roman" w:hAnsi="Arial" w:cs="Arial"/>
          <w:color w:val="000000"/>
          <w:kern w:val="0"/>
          <w:lang w:val="x-none"/>
        </w:rPr>
        <w:t>electronic mail when requested by the DEQ.</w:t>
      </w:r>
    </w:p>
    <w:p w14:paraId="1366FD05" w14:textId="009AB070" w:rsidR="0075135C" w:rsidRDefault="0075135C" w:rsidP="00507401">
      <w:pPr>
        <w:autoSpaceDE w:val="0"/>
        <w:autoSpaceDN w:val="0"/>
        <w:adjustRightInd w:val="0"/>
        <w:snapToGrid w:val="0"/>
        <w:spacing w:after="0" w:line="240" w:lineRule="auto"/>
        <w:ind w:left="1080"/>
        <w:jc w:val="both"/>
        <w:rPr>
          <w:rFonts w:ascii="Arial" w:eastAsia="Times New Roman" w:hAnsi="Arial" w:cs="Arial"/>
          <w:color w:val="000000"/>
          <w:kern w:val="0"/>
          <w:shd w:val="clear" w:color="auto" w:fill="DAE9F7" w:themeFill="text2" w:themeFillTint="1A"/>
          <w:lang w:val="x-none"/>
        </w:rPr>
      </w:pPr>
      <w:r w:rsidRPr="00327C08">
        <w:rPr>
          <w:rFonts w:ascii="Arial" w:eastAsia="Times New Roman" w:hAnsi="Arial" w:cs="Arial"/>
          <w:color w:val="000000"/>
          <w:kern w:val="0"/>
          <w:lang w:val="x-none"/>
        </w:rPr>
        <w:t>Please provide email</w:t>
      </w:r>
      <w:r w:rsidR="00507401" w:rsidRPr="00327C08">
        <w:rPr>
          <w:rFonts w:ascii="Arial" w:eastAsia="Times New Roman" w:hAnsi="Arial" w:cs="Arial"/>
          <w:color w:val="000000"/>
          <w:kern w:val="0"/>
          <w:lang w:val="x-none"/>
        </w:rPr>
        <w:t xml:space="preserve"> address</w:t>
      </w:r>
      <w:r w:rsidRPr="00327C08">
        <w:rPr>
          <w:rFonts w:ascii="Arial" w:eastAsia="Times New Roman" w:hAnsi="Arial" w:cs="Arial"/>
          <w:color w:val="000000"/>
          <w:kern w:val="0"/>
          <w:lang w:val="x-none"/>
        </w:rPr>
        <w:t xml:space="preserve">: </w:t>
      </w:r>
      <w:sdt>
        <w:sdtPr>
          <w:rPr>
            <w:rFonts w:ascii="Arial" w:eastAsia="Times New Roman" w:hAnsi="Arial" w:cs="Arial"/>
            <w:color w:val="000000"/>
            <w:kern w:val="0"/>
            <w:shd w:val="clear" w:color="auto" w:fill="DAE9F7" w:themeFill="text2" w:themeFillTint="1A"/>
            <w:lang w:val="x-none"/>
          </w:rPr>
          <w:id w:val="-588387730"/>
          <w:placeholder>
            <w:docPart w:val="DefaultPlaceholder_-1854013440"/>
          </w:placeholder>
          <w:showingPlcHdr/>
          <w:text/>
        </w:sdtPr>
        <w:sdtEndPr/>
        <w:sdtContent>
          <w:r w:rsidRPr="00327C08">
            <w:rPr>
              <w:rStyle w:val="PlaceholderText"/>
              <w:rFonts w:ascii="Arial" w:hAnsi="Arial" w:cs="Arial"/>
              <w:shd w:val="clear" w:color="auto" w:fill="DAE9F7" w:themeFill="text2" w:themeFillTint="1A"/>
            </w:rPr>
            <w:t>Click or tap here to enter text.</w:t>
          </w:r>
        </w:sdtContent>
      </w:sdt>
    </w:p>
    <w:p w14:paraId="1D0F9CB3" w14:textId="77777777" w:rsidR="009A42F9" w:rsidRPr="00327C08" w:rsidRDefault="009A42F9" w:rsidP="00507401">
      <w:pPr>
        <w:autoSpaceDE w:val="0"/>
        <w:autoSpaceDN w:val="0"/>
        <w:adjustRightInd w:val="0"/>
        <w:snapToGrid w:val="0"/>
        <w:spacing w:after="0" w:line="240" w:lineRule="auto"/>
        <w:ind w:left="1080"/>
        <w:jc w:val="both"/>
        <w:rPr>
          <w:rFonts w:ascii="Arial" w:eastAsia="Times New Roman" w:hAnsi="Arial" w:cs="Arial"/>
          <w:color w:val="000000"/>
          <w:kern w:val="0"/>
          <w:lang w:val="x-none"/>
        </w:rPr>
      </w:pPr>
    </w:p>
    <w:p w14:paraId="1557B875" w14:textId="414AEFC9" w:rsidR="0075135C" w:rsidRPr="00327C08" w:rsidRDefault="00E17F93" w:rsidP="00507401">
      <w:pPr>
        <w:autoSpaceDE w:val="0"/>
        <w:autoSpaceDN w:val="0"/>
        <w:adjustRightInd w:val="0"/>
        <w:snapToGrid w:val="0"/>
        <w:spacing w:after="0" w:line="240" w:lineRule="auto"/>
        <w:ind w:left="1080"/>
        <w:jc w:val="both"/>
        <w:rPr>
          <w:rFonts w:ascii="Arial" w:eastAsia="Times New Roman" w:hAnsi="Arial" w:cs="Arial"/>
          <w:color w:val="000000"/>
          <w:kern w:val="0"/>
          <w:lang w:val="x-none"/>
        </w:rPr>
      </w:pPr>
      <w:sdt>
        <w:sdtPr>
          <w:rPr>
            <w:rFonts w:ascii="Arial" w:hAnsi="Arial" w:cs="Arial"/>
          </w:rPr>
          <w:id w:val="-354112664"/>
          <w14:checkbox>
            <w14:checked w14:val="0"/>
            <w14:checkedState w14:val="2612" w14:font="MS Gothic"/>
            <w14:uncheckedState w14:val="2610" w14:font="MS Gothic"/>
          </w14:checkbox>
        </w:sdtPr>
        <w:sdtEndPr/>
        <w:sdtContent>
          <w:r w:rsidR="0075135C" w:rsidRPr="00327C08">
            <w:rPr>
              <w:rFonts w:ascii="Segoe UI Symbol" w:eastAsia="MS Gothic" w:hAnsi="Segoe UI Symbol" w:cs="Segoe UI Symbol"/>
            </w:rPr>
            <w:t>☐</w:t>
          </w:r>
        </w:sdtContent>
      </w:sdt>
      <w:r w:rsidR="0075135C" w:rsidRPr="00327C08">
        <w:rPr>
          <w:rFonts w:ascii="Arial" w:hAnsi="Arial" w:cs="Arial"/>
        </w:rPr>
        <w:t xml:space="preserve"> </w:t>
      </w:r>
      <w:r w:rsidR="0075135C" w:rsidRPr="00327C08">
        <w:rPr>
          <w:rFonts w:ascii="Arial" w:eastAsia="Times New Roman" w:hAnsi="Arial" w:cs="Arial"/>
          <w:color w:val="000000"/>
          <w:kern w:val="0"/>
          <w:lang w:val="x-none"/>
        </w:rPr>
        <w:t>Applicant or permittee declines to receive by electronic mail the permit and any plan approvals associated with</w:t>
      </w:r>
      <w:r w:rsidR="00507401" w:rsidRPr="00327C08">
        <w:rPr>
          <w:rFonts w:ascii="Arial" w:eastAsia="Times New Roman" w:hAnsi="Arial" w:cs="Arial"/>
          <w:color w:val="000000"/>
          <w:kern w:val="0"/>
          <w:lang w:val="x-none"/>
        </w:rPr>
        <w:t xml:space="preserve"> </w:t>
      </w:r>
      <w:r w:rsidR="0075135C" w:rsidRPr="00327C08">
        <w:rPr>
          <w:rFonts w:ascii="Arial" w:eastAsia="Times New Roman" w:hAnsi="Arial" w:cs="Arial"/>
          <w:color w:val="000000"/>
          <w:kern w:val="0"/>
          <w:lang w:val="x-none"/>
        </w:rPr>
        <w:t>the permit that may be issued for the proposed pollutant management activity.</w:t>
      </w:r>
    </w:p>
    <w:p w14:paraId="322BB104" w14:textId="77777777" w:rsidR="00507401" w:rsidRPr="00327C08" w:rsidRDefault="00507401" w:rsidP="00507401">
      <w:pPr>
        <w:autoSpaceDE w:val="0"/>
        <w:autoSpaceDN w:val="0"/>
        <w:adjustRightInd w:val="0"/>
        <w:snapToGrid w:val="0"/>
        <w:spacing w:after="0" w:line="240" w:lineRule="auto"/>
        <w:ind w:left="1080"/>
        <w:jc w:val="both"/>
        <w:rPr>
          <w:rFonts w:ascii="Arial" w:eastAsia="Times New Roman" w:hAnsi="Arial" w:cs="Arial"/>
          <w:color w:val="000000"/>
          <w:kern w:val="0"/>
          <w:lang w:val="x-none"/>
        </w:rPr>
      </w:pPr>
    </w:p>
    <w:p w14:paraId="5C6FB567" w14:textId="1ECA6C58" w:rsidR="00F530AF" w:rsidRDefault="00F530AF" w:rsidP="000F436A">
      <w:pPr>
        <w:pStyle w:val="ListParagraph"/>
        <w:numPr>
          <w:ilvl w:val="0"/>
          <w:numId w:val="7"/>
        </w:numPr>
        <w:autoSpaceDE w:val="0"/>
        <w:autoSpaceDN w:val="0"/>
        <w:adjustRightInd w:val="0"/>
        <w:snapToGrid w:val="0"/>
        <w:spacing w:after="0" w:line="240" w:lineRule="auto"/>
        <w:jc w:val="both"/>
        <w:rPr>
          <w:rFonts w:ascii="Arial" w:eastAsia="Times New Roman" w:hAnsi="Arial" w:cs="Arial"/>
          <w:b/>
          <w:bCs/>
          <w:color w:val="000000"/>
          <w:kern w:val="0"/>
          <w:lang w:val="x-none"/>
        </w:rPr>
      </w:pPr>
      <w:r w:rsidRPr="00327C08">
        <w:rPr>
          <w:rFonts w:ascii="Arial" w:eastAsia="Times New Roman" w:hAnsi="Arial" w:cs="Arial"/>
          <w:color w:val="000000"/>
          <w:kern w:val="0"/>
          <w:lang w:val="x-none"/>
        </w:rPr>
        <w:t xml:space="preserve">     </w:t>
      </w:r>
      <w:r w:rsidRPr="00875252">
        <w:rPr>
          <w:rFonts w:ascii="Arial" w:eastAsia="Times New Roman" w:hAnsi="Arial" w:cs="Arial"/>
          <w:b/>
          <w:bCs/>
          <w:color w:val="000000"/>
          <w:kern w:val="0"/>
          <w:lang w:val="x-none"/>
        </w:rPr>
        <w:t>For facilities that use Ultraviolet (UV) disinfection</w:t>
      </w:r>
      <w:r w:rsidR="00B82A67" w:rsidRPr="00875252">
        <w:rPr>
          <w:rFonts w:ascii="Arial" w:eastAsia="Times New Roman" w:hAnsi="Arial" w:cs="Arial"/>
          <w:b/>
          <w:bCs/>
          <w:color w:val="000000"/>
          <w:kern w:val="0"/>
          <w:lang w:val="x-none"/>
        </w:rPr>
        <w:t>,</w:t>
      </w:r>
      <w:r w:rsidRPr="00875252">
        <w:rPr>
          <w:rFonts w:ascii="Arial" w:eastAsia="Times New Roman" w:hAnsi="Arial" w:cs="Arial"/>
          <w:b/>
          <w:bCs/>
          <w:color w:val="000000"/>
          <w:kern w:val="0"/>
          <w:lang w:val="x-none"/>
        </w:rPr>
        <w:t xml:space="preserve"> </w:t>
      </w:r>
      <w:r w:rsidR="00B82A67" w:rsidRPr="00875252">
        <w:rPr>
          <w:rFonts w:ascii="Arial" w:eastAsia="Times New Roman" w:hAnsi="Arial" w:cs="Arial"/>
          <w:b/>
          <w:bCs/>
          <w:color w:val="000000"/>
          <w:kern w:val="0"/>
          <w:lang w:val="x-none"/>
        </w:rPr>
        <w:t>p</w:t>
      </w:r>
      <w:r w:rsidRPr="00875252">
        <w:rPr>
          <w:rFonts w:ascii="Arial" w:eastAsia="Times New Roman" w:hAnsi="Arial" w:cs="Arial"/>
          <w:b/>
          <w:bCs/>
          <w:color w:val="000000"/>
          <w:kern w:val="0"/>
          <w:lang w:val="x-none"/>
        </w:rPr>
        <w:t>lease provide the following information:</w:t>
      </w:r>
    </w:p>
    <w:p w14:paraId="69498593" w14:textId="77777777" w:rsidR="006C1216" w:rsidRPr="00327C08" w:rsidRDefault="006C1216" w:rsidP="006C1216">
      <w:pPr>
        <w:pStyle w:val="ListParagraph"/>
        <w:ind w:left="1620"/>
        <w:jc w:val="both"/>
        <w:rPr>
          <w:rFonts w:ascii="Arial" w:hAnsi="Arial" w:cs="Arial"/>
        </w:rPr>
      </w:pPr>
    </w:p>
    <w:p w14:paraId="449635C3" w14:textId="77777777" w:rsidR="006C1216" w:rsidRPr="00327C08" w:rsidRDefault="00E17F93" w:rsidP="006C1216">
      <w:pPr>
        <w:pStyle w:val="ListParagraph"/>
        <w:ind w:left="1620"/>
        <w:jc w:val="both"/>
        <w:rPr>
          <w:rFonts w:ascii="Arial" w:hAnsi="Arial" w:cs="Arial"/>
        </w:rPr>
      </w:pPr>
      <w:sdt>
        <w:sdtPr>
          <w:rPr>
            <w:rFonts w:ascii="Arial" w:hAnsi="Arial" w:cs="Arial"/>
          </w:rPr>
          <w:id w:val="1519658040"/>
          <w14:checkbox>
            <w14:checked w14:val="0"/>
            <w14:checkedState w14:val="2612" w14:font="MS Gothic"/>
            <w14:uncheckedState w14:val="2610" w14:font="MS Gothic"/>
          </w14:checkbox>
        </w:sdtPr>
        <w:sdtEndPr/>
        <w:sdtContent>
          <w:r w:rsidR="006C1216" w:rsidRPr="00327C08">
            <w:rPr>
              <w:rFonts w:ascii="Segoe UI Symbol" w:eastAsia="MS Gothic" w:hAnsi="Segoe UI Symbol" w:cs="Segoe UI Symbol"/>
            </w:rPr>
            <w:t>☐</w:t>
          </w:r>
        </w:sdtContent>
      </w:sdt>
      <w:r w:rsidR="006C1216" w:rsidRPr="00327C08">
        <w:rPr>
          <w:rFonts w:ascii="Arial" w:hAnsi="Arial" w:cs="Arial"/>
        </w:rPr>
        <w:t xml:space="preserve"> Not applicable – UV disinfection is not used.  </w:t>
      </w:r>
    </w:p>
    <w:p w14:paraId="225DC771" w14:textId="77777777" w:rsidR="002C4767" w:rsidRPr="00875252" w:rsidRDefault="002C4767" w:rsidP="002C4767">
      <w:pPr>
        <w:pStyle w:val="ListParagraph"/>
        <w:autoSpaceDE w:val="0"/>
        <w:autoSpaceDN w:val="0"/>
        <w:adjustRightInd w:val="0"/>
        <w:snapToGrid w:val="0"/>
        <w:spacing w:after="0" w:line="240" w:lineRule="auto"/>
        <w:jc w:val="both"/>
        <w:rPr>
          <w:rFonts w:ascii="Arial" w:eastAsia="Times New Roman" w:hAnsi="Arial" w:cs="Arial"/>
          <w:b/>
          <w:bCs/>
          <w:color w:val="000000"/>
          <w:kern w:val="0"/>
          <w:lang w:val="x-none"/>
        </w:rPr>
      </w:pPr>
    </w:p>
    <w:p w14:paraId="46D9356F" w14:textId="7A530B1E" w:rsidR="00F530AF" w:rsidRPr="00BF334D" w:rsidRDefault="00F530AF" w:rsidP="00F530AF">
      <w:pPr>
        <w:pStyle w:val="ListParagraph"/>
        <w:numPr>
          <w:ilvl w:val="2"/>
          <w:numId w:val="6"/>
        </w:numPr>
        <w:spacing w:after="0" w:line="240" w:lineRule="auto"/>
        <w:ind w:left="1620"/>
        <w:jc w:val="both"/>
        <w:rPr>
          <w:rFonts w:ascii="Arial" w:hAnsi="Arial" w:cs="Arial"/>
          <w:b/>
          <w:bCs/>
        </w:rPr>
      </w:pPr>
      <w:r w:rsidRPr="00BF334D">
        <w:rPr>
          <w:rFonts w:ascii="Arial" w:hAnsi="Arial" w:cs="Arial"/>
          <w:b/>
          <w:bCs/>
        </w:rPr>
        <w:t>Does the facility Ultraviolet (UV) system use dose pacing with appropriate alarms?</w:t>
      </w:r>
    </w:p>
    <w:sdt>
      <w:sdtPr>
        <w:rPr>
          <w:rFonts w:ascii="Arial" w:hAnsi="Arial" w:cs="Arial"/>
        </w:rPr>
        <w:id w:val="-1394428311"/>
        <w:placeholder>
          <w:docPart w:val="DefaultPlaceholder_-1854013440"/>
        </w:placeholder>
        <w:showingPlcHdr/>
        <w:text/>
      </w:sdtPr>
      <w:sdtEndPr/>
      <w:sdtContent>
        <w:p w14:paraId="43664CBB" w14:textId="1F2618CD" w:rsidR="00F530AF" w:rsidRPr="00327C08" w:rsidRDefault="00F530AF" w:rsidP="00F530AF">
          <w:pPr>
            <w:pStyle w:val="ListParagraph"/>
            <w:spacing w:after="0" w:line="240" w:lineRule="auto"/>
            <w:ind w:left="1620"/>
            <w:jc w:val="both"/>
            <w:rPr>
              <w:rFonts w:ascii="Arial" w:hAnsi="Arial" w:cs="Arial"/>
            </w:rPr>
          </w:pPr>
          <w:r w:rsidRPr="00327C08">
            <w:rPr>
              <w:rStyle w:val="PlaceholderText"/>
              <w:rFonts w:ascii="Arial" w:hAnsi="Arial" w:cs="Arial"/>
              <w:shd w:val="clear" w:color="auto" w:fill="DAE9F7" w:themeFill="text2" w:themeFillTint="1A"/>
            </w:rPr>
            <w:t>Click or tap here to enter text.</w:t>
          </w:r>
        </w:p>
      </w:sdtContent>
    </w:sdt>
    <w:p w14:paraId="15E3BAC5" w14:textId="77777777" w:rsidR="00F530AF" w:rsidRPr="00BF334D" w:rsidRDefault="00F530AF" w:rsidP="00F530AF">
      <w:pPr>
        <w:pStyle w:val="ListParagraph"/>
        <w:numPr>
          <w:ilvl w:val="2"/>
          <w:numId w:val="6"/>
        </w:numPr>
        <w:spacing w:after="0" w:line="240" w:lineRule="auto"/>
        <w:ind w:left="1620"/>
        <w:jc w:val="both"/>
        <w:rPr>
          <w:rFonts w:ascii="Arial" w:hAnsi="Arial" w:cs="Arial"/>
          <w:b/>
          <w:bCs/>
        </w:rPr>
      </w:pPr>
      <w:r w:rsidRPr="00BF334D">
        <w:rPr>
          <w:rFonts w:ascii="Arial" w:hAnsi="Arial" w:cs="Arial"/>
          <w:b/>
          <w:bCs/>
        </w:rPr>
        <w:t>Does the facility have any of the following alarms: failure to achieve dose alarm, high/low flow alarm, low UV intensity alarm, transmittance alarm, and flow out of range alarms? Monitoring and recording (e.g. a SCADA) may be considered.</w:t>
      </w:r>
    </w:p>
    <w:p w14:paraId="39FDE0E1" w14:textId="313DACEF" w:rsidR="00F530AF" w:rsidRPr="00327C08" w:rsidRDefault="00F530AF" w:rsidP="00F530AF">
      <w:pPr>
        <w:pStyle w:val="ListParagraph"/>
        <w:ind w:left="1620"/>
        <w:jc w:val="both"/>
        <w:rPr>
          <w:rFonts w:ascii="Arial" w:hAnsi="Arial" w:cs="Arial"/>
        </w:rPr>
      </w:pPr>
      <w:r w:rsidRPr="00327C08">
        <w:rPr>
          <w:rFonts w:ascii="Arial" w:hAnsi="Arial" w:cs="Arial"/>
        </w:rPr>
        <w:lastRenderedPageBreak/>
        <w:t xml:space="preserve"> </w:t>
      </w:r>
      <w:sdt>
        <w:sdtPr>
          <w:rPr>
            <w:rFonts w:ascii="Arial" w:hAnsi="Arial" w:cs="Arial"/>
          </w:rPr>
          <w:id w:val="-1033195572"/>
          <w:placeholder>
            <w:docPart w:val="CCFC3F5EFE7E43B899995EBDE65963A2"/>
          </w:placeholder>
          <w:showingPlcHdr/>
          <w:text/>
        </w:sdtPr>
        <w:sdtEndPr/>
        <w:sdtContent>
          <w:r w:rsidRPr="00327C08">
            <w:rPr>
              <w:rStyle w:val="PlaceholderText"/>
              <w:rFonts w:ascii="Arial" w:hAnsi="Arial" w:cs="Arial"/>
              <w:shd w:val="clear" w:color="auto" w:fill="DAE9F7" w:themeFill="text2" w:themeFillTint="1A"/>
            </w:rPr>
            <w:t>Click or tap here to enter text.</w:t>
          </w:r>
        </w:sdtContent>
      </w:sdt>
    </w:p>
    <w:p w14:paraId="5C80CA11" w14:textId="77777777" w:rsidR="00F530AF" w:rsidRPr="00BF334D" w:rsidRDefault="00F530AF" w:rsidP="00F530AF">
      <w:pPr>
        <w:pStyle w:val="ListParagraph"/>
        <w:numPr>
          <w:ilvl w:val="2"/>
          <w:numId w:val="6"/>
        </w:numPr>
        <w:spacing w:after="0" w:line="240" w:lineRule="auto"/>
        <w:ind w:left="1620"/>
        <w:jc w:val="both"/>
        <w:rPr>
          <w:rFonts w:ascii="Arial" w:hAnsi="Arial" w:cs="Arial"/>
          <w:b/>
          <w:bCs/>
        </w:rPr>
      </w:pPr>
      <w:r w:rsidRPr="00BF334D">
        <w:rPr>
          <w:rFonts w:ascii="Arial" w:hAnsi="Arial" w:cs="Arial"/>
          <w:b/>
          <w:bCs/>
        </w:rPr>
        <w:t>Does the facility have any performance issues or concerns with the UV treatment system?</w:t>
      </w:r>
    </w:p>
    <w:p w14:paraId="37A699E4" w14:textId="328175FC" w:rsidR="00F530AF" w:rsidRPr="00327C08" w:rsidRDefault="00F530AF" w:rsidP="00F530AF">
      <w:pPr>
        <w:pStyle w:val="ListParagraph"/>
        <w:ind w:left="1620"/>
        <w:jc w:val="both"/>
        <w:rPr>
          <w:rFonts w:ascii="Arial" w:hAnsi="Arial" w:cs="Arial"/>
        </w:rPr>
      </w:pPr>
      <w:r w:rsidRPr="00327C08">
        <w:rPr>
          <w:rFonts w:ascii="Arial" w:hAnsi="Arial" w:cs="Arial"/>
        </w:rPr>
        <w:t xml:space="preserve"> </w:t>
      </w:r>
      <w:sdt>
        <w:sdtPr>
          <w:rPr>
            <w:rFonts w:ascii="Arial" w:hAnsi="Arial" w:cs="Arial"/>
          </w:rPr>
          <w:id w:val="-1701079715"/>
          <w:placeholder>
            <w:docPart w:val="AE531F25AB664FCEA64966943582E51C"/>
          </w:placeholder>
          <w:showingPlcHdr/>
          <w:text/>
        </w:sdtPr>
        <w:sdtEndPr/>
        <w:sdtContent>
          <w:r w:rsidRPr="00327C08">
            <w:rPr>
              <w:rStyle w:val="PlaceholderText"/>
              <w:rFonts w:ascii="Arial" w:hAnsi="Arial" w:cs="Arial"/>
              <w:shd w:val="clear" w:color="auto" w:fill="DAE9F7" w:themeFill="text2" w:themeFillTint="1A"/>
            </w:rPr>
            <w:t>Click or tap here to enter text.</w:t>
          </w:r>
        </w:sdtContent>
      </w:sdt>
    </w:p>
    <w:p w14:paraId="53D4D859" w14:textId="77777777" w:rsidR="00F530AF" w:rsidRPr="00BF334D" w:rsidRDefault="00F530AF" w:rsidP="00F530AF">
      <w:pPr>
        <w:pStyle w:val="ListParagraph"/>
        <w:numPr>
          <w:ilvl w:val="2"/>
          <w:numId w:val="6"/>
        </w:numPr>
        <w:spacing w:after="0" w:line="240" w:lineRule="auto"/>
        <w:ind w:left="1620"/>
        <w:jc w:val="both"/>
        <w:rPr>
          <w:rFonts w:ascii="Arial" w:hAnsi="Arial" w:cs="Arial"/>
          <w:b/>
          <w:bCs/>
        </w:rPr>
      </w:pPr>
      <w:r w:rsidRPr="00BF334D">
        <w:rPr>
          <w:rFonts w:ascii="Arial" w:hAnsi="Arial" w:cs="Arial"/>
          <w:b/>
          <w:bCs/>
        </w:rPr>
        <w:t>How often is the facility UV system maintained?</w:t>
      </w:r>
    </w:p>
    <w:p w14:paraId="6162B237" w14:textId="77777777" w:rsidR="00F530AF" w:rsidRPr="00327C08" w:rsidRDefault="00F530AF" w:rsidP="00F530AF">
      <w:pPr>
        <w:pStyle w:val="ListParagraph"/>
        <w:ind w:left="1620"/>
        <w:jc w:val="both"/>
        <w:rPr>
          <w:rFonts w:ascii="Arial" w:hAnsi="Arial" w:cs="Arial"/>
        </w:rPr>
      </w:pPr>
      <w:r w:rsidRPr="00327C08">
        <w:rPr>
          <w:rFonts w:ascii="Arial" w:hAnsi="Arial" w:cs="Arial"/>
        </w:rPr>
        <w:t xml:space="preserve"> </w:t>
      </w:r>
      <w:sdt>
        <w:sdtPr>
          <w:rPr>
            <w:rFonts w:ascii="Arial" w:hAnsi="Arial" w:cs="Arial"/>
          </w:rPr>
          <w:id w:val="2046715895"/>
          <w:placeholder>
            <w:docPart w:val="4B637874EB4A4BC28FF55A0C475E312F"/>
          </w:placeholder>
          <w:showingPlcHdr/>
          <w:text/>
        </w:sdtPr>
        <w:sdtEndPr/>
        <w:sdtContent>
          <w:r w:rsidRPr="00327C08">
            <w:rPr>
              <w:rStyle w:val="PlaceholderText"/>
              <w:rFonts w:ascii="Arial" w:hAnsi="Arial" w:cs="Arial"/>
              <w:shd w:val="clear" w:color="auto" w:fill="DAE9F7" w:themeFill="text2" w:themeFillTint="1A"/>
            </w:rPr>
            <w:t>Click or tap here to enter text.</w:t>
          </w:r>
        </w:sdtContent>
      </w:sdt>
    </w:p>
    <w:p w14:paraId="277CB6EF" w14:textId="77777777" w:rsidR="00F530AF" w:rsidRPr="00BF334D" w:rsidRDefault="00F530AF" w:rsidP="00DF2AAB">
      <w:pPr>
        <w:pStyle w:val="ListParagraph"/>
        <w:numPr>
          <w:ilvl w:val="2"/>
          <w:numId w:val="6"/>
        </w:numPr>
        <w:spacing w:after="0" w:line="240" w:lineRule="auto"/>
        <w:ind w:left="1620"/>
        <w:jc w:val="both"/>
        <w:rPr>
          <w:rFonts w:ascii="Arial" w:hAnsi="Arial" w:cs="Arial"/>
          <w:b/>
          <w:bCs/>
        </w:rPr>
      </w:pPr>
      <w:r w:rsidRPr="00BF334D">
        <w:rPr>
          <w:rFonts w:ascii="Arial" w:hAnsi="Arial" w:cs="Arial"/>
          <w:b/>
          <w:bCs/>
        </w:rPr>
        <w:t>Does the facility have an O&amp;M protocol in place for the UV system?</w:t>
      </w:r>
    </w:p>
    <w:p w14:paraId="0135D987" w14:textId="77777777" w:rsidR="00F530AF" w:rsidRPr="00327C08" w:rsidRDefault="00F530AF" w:rsidP="00DF2AAB">
      <w:pPr>
        <w:pStyle w:val="ListParagraph"/>
        <w:ind w:left="1620"/>
        <w:jc w:val="both"/>
        <w:rPr>
          <w:rFonts w:ascii="Arial" w:hAnsi="Arial" w:cs="Arial"/>
        </w:rPr>
      </w:pPr>
      <w:r w:rsidRPr="00327C08">
        <w:rPr>
          <w:rFonts w:ascii="Arial" w:hAnsi="Arial" w:cs="Arial"/>
        </w:rPr>
        <w:t xml:space="preserve"> </w:t>
      </w:r>
      <w:sdt>
        <w:sdtPr>
          <w:rPr>
            <w:rFonts w:ascii="Arial" w:hAnsi="Arial" w:cs="Arial"/>
          </w:rPr>
          <w:id w:val="-1114667000"/>
          <w:placeholder>
            <w:docPart w:val="8D6500F133A34DF0941F6FBC287EC9FA"/>
          </w:placeholder>
          <w:showingPlcHdr/>
          <w:text/>
        </w:sdtPr>
        <w:sdtEndPr/>
        <w:sdtContent>
          <w:r w:rsidRPr="00327C08">
            <w:rPr>
              <w:rStyle w:val="PlaceholderText"/>
              <w:rFonts w:ascii="Arial" w:hAnsi="Arial" w:cs="Arial"/>
              <w:shd w:val="clear" w:color="auto" w:fill="DAE9F7" w:themeFill="text2" w:themeFillTint="1A"/>
            </w:rPr>
            <w:t>Click or tap here to enter text.</w:t>
          </w:r>
        </w:sdtContent>
      </w:sdt>
    </w:p>
    <w:p w14:paraId="50DC6E79" w14:textId="09E6D3B5" w:rsidR="00F530AF" w:rsidRPr="00327C08" w:rsidRDefault="00F530AF" w:rsidP="00DF2AAB">
      <w:pPr>
        <w:pStyle w:val="ListParagraph"/>
        <w:spacing w:after="0" w:line="240" w:lineRule="auto"/>
        <w:ind w:left="1620"/>
        <w:jc w:val="both"/>
        <w:rPr>
          <w:rFonts w:ascii="Arial" w:hAnsi="Arial" w:cs="Arial"/>
        </w:rPr>
      </w:pPr>
    </w:p>
    <w:p w14:paraId="03FED66E" w14:textId="205FC717" w:rsidR="00B82A67" w:rsidRPr="00BF334D" w:rsidRDefault="00B82A67" w:rsidP="000F436A">
      <w:pPr>
        <w:pStyle w:val="ListParagraph"/>
        <w:numPr>
          <w:ilvl w:val="0"/>
          <w:numId w:val="7"/>
        </w:numPr>
        <w:tabs>
          <w:tab w:val="left" w:pos="950"/>
        </w:tabs>
        <w:jc w:val="both"/>
        <w:rPr>
          <w:rFonts w:ascii="Arial" w:hAnsi="Arial" w:cs="Arial"/>
          <w:b/>
          <w:bCs/>
        </w:rPr>
      </w:pPr>
      <w:r w:rsidRPr="00BF334D">
        <w:rPr>
          <w:rFonts w:ascii="Arial" w:hAnsi="Arial" w:cs="Arial"/>
        </w:rPr>
        <w:t xml:space="preserve">     </w:t>
      </w:r>
      <w:r w:rsidR="006665CA" w:rsidRPr="00BF334D">
        <w:rPr>
          <w:rFonts w:ascii="Arial" w:hAnsi="Arial" w:cs="Arial"/>
        </w:rPr>
        <w:t xml:space="preserve"> </w:t>
      </w:r>
      <w:r w:rsidR="00DF2AAB" w:rsidRPr="00BF334D">
        <w:rPr>
          <w:rFonts w:ascii="Arial" w:hAnsi="Arial" w:cs="Arial"/>
          <w:b/>
          <w:bCs/>
        </w:rPr>
        <w:t>Has a</w:t>
      </w:r>
      <w:r w:rsidRPr="00BF334D">
        <w:rPr>
          <w:rFonts w:ascii="Arial" w:hAnsi="Arial" w:cs="Arial"/>
          <w:b/>
          <w:bCs/>
        </w:rPr>
        <w:t xml:space="preserve"> new significant industrial user </w:t>
      </w:r>
      <w:r w:rsidR="00E308BF" w:rsidRPr="00BF334D">
        <w:rPr>
          <w:rFonts w:ascii="Arial" w:hAnsi="Arial" w:cs="Arial"/>
          <w:b/>
          <w:bCs/>
        </w:rPr>
        <w:t xml:space="preserve">(SIU) </w:t>
      </w:r>
      <w:r w:rsidRPr="00BF334D">
        <w:rPr>
          <w:rFonts w:ascii="Arial" w:hAnsi="Arial" w:cs="Arial"/>
          <w:b/>
          <w:bCs/>
        </w:rPr>
        <w:t>been added since last reissuance?</w:t>
      </w:r>
    </w:p>
    <w:p w14:paraId="221CF90A" w14:textId="382231C0" w:rsidR="00B82A67" w:rsidRPr="00327C08" w:rsidRDefault="00B82A67" w:rsidP="00DF2AAB">
      <w:pPr>
        <w:pStyle w:val="ListParagraph"/>
        <w:tabs>
          <w:tab w:val="left" w:pos="950"/>
          <w:tab w:val="left" w:pos="1080"/>
          <w:tab w:val="left" w:pos="1170"/>
        </w:tabs>
        <w:jc w:val="both"/>
        <w:rPr>
          <w:rFonts w:ascii="Arial" w:hAnsi="Arial" w:cs="Arial"/>
        </w:rPr>
      </w:pPr>
      <w:r w:rsidRPr="00327C08">
        <w:rPr>
          <w:rFonts w:ascii="Arial" w:hAnsi="Arial" w:cs="Arial"/>
        </w:rPr>
        <w:tab/>
        <w:t xml:space="preserve">  </w:t>
      </w:r>
      <w:sdt>
        <w:sdtPr>
          <w:rPr>
            <w:rFonts w:ascii="Arial" w:hAnsi="Arial" w:cs="Arial"/>
          </w:rPr>
          <w:id w:val="781003355"/>
          <w14:checkbox>
            <w14:checked w14:val="0"/>
            <w14:checkedState w14:val="2612" w14:font="MS Gothic"/>
            <w14:uncheckedState w14:val="2610" w14:font="MS Gothic"/>
          </w14:checkbox>
        </w:sdtPr>
        <w:sdtEndPr/>
        <w:sdtContent>
          <w:r w:rsidRPr="00327C08">
            <w:rPr>
              <w:rFonts w:ascii="Segoe UI Symbol" w:eastAsia="MS Gothic" w:hAnsi="Segoe UI Symbol" w:cs="Segoe UI Symbol"/>
            </w:rPr>
            <w:t>☐</w:t>
          </w:r>
        </w:sdtContent>
      </w:sdt>
      <w:r w:rsidRPr="00327C08">
        <w:rPr>
          <w:rFonts w:ascii="Arial" w:hAnsi="Arial" w:cs="Arial"/>
        </w:rPr>
        <w:t xml:space="preserve"> Yes </w:t>
      </w:r>
      <w:sdt>
        <w:sdtPr>
          <w:rPr>
            <w:rFonts w:ascii="Arial" w:hAnsi="Arial" w:cs="Arial"/>
          </w:rPr>
          <w:id w:val="-1924026197"/>
          <w14:checkbox>
            <w14:checked w14:val="0"/>
            <w14:checkedState w14:val="2612" w14:font="MS Gothic"/>
            <w14:uncheckedState w14:val="2610" w14:font="MS Gothic"/>
          </w14:checkbox>
        </w:sdtPr>
        <w:sdtEndPr/>
        <w:sdtContent>
          <w:r w:rsidRPr="00327C08">
            <w:rPr>
              <w:rFonts w:ascii="Segoe UI Symbol" w:eastAsia="MS Gothic" w:hAnsi="Segoe UI Symbol" w:cs="Segoe UI Symbol"/>
            </w:rPr>
            <w:t>☐</w:t>
          </w:r>
        </w:sdtContent>
      </w:sdt>
      <w:r w:rsidRPr="00327C08">
        <w:rPr>
          <w:rFonts w:ascii="Arial" w:hAnsi="Arial" w:cs="Arial"/>
        </w:rPr>
        <w:t xml:space="preserve"> No </w:t>
      </w:r>
      <w:sdt>
        <w:sdtPr>
          <w:rPr>
            <w:rFonts w:ascii="Arial" w:hAnsi="Arial" w:cs="Arial"/>
          </w:rPr>
          <w:id w:val="-9460189"/>
          <w14:checkbox>
            <w14:checked w14:val="0"/>
            <w14:checkedState w14:val="2612" w14:font="MS Gothic"/>
            <w14:uncheckedState w14:val="2610" w14:font="MS Gothic"/>
          </w14:checkbox>
        </w:sdtPr>
        <w:sdtEndPr/>
        <w:sdtContent>
          <w:r w:rsidRPr="00327C08">
            <w:rPr>
              <w:rFonts w:ascii="Segoe UI Symbol" w:eastAsia="MS Gothic" w:hAnsi="Segoe UI Symbol" w:cs="Segoe UI Symbol"/>
            </w:rPr>
            <w:t>☐</w:t>
          </w:r>
        </w:sdtContent>
      </w:sdt>
      <w:r w:rsidRPr="00327C08">
        <w:rPr>
          <w:rFonts w:ascii="Arial" w:hAnsi="Arial" w:cs="Arial"/>
        </w:rPr>
        <w:t xml:space="preserve"> N/A</w:t>
      </w:r>
    </w:p>
    <w:p w14:paraId="0837BF24" w14:textId="6C828701" w:rsidR="00B82A67" w:rsidRPr="00327C08" w:rsidRDefault="00B82A67" w:rsidP="00DF2AAB">
      <w:pPr>
        <w:pStyle w:val="ListParagraph"/>
        <w:tabs>
          <w:tab w:val="left" w:pos="950"/>
          <w:tab w:val="left" w:pos="1080"/>
          <w:tab w:val="left" w:pos="1170"/>
        </w:tabs>
        <w:jc w:val="both"/>
        <w:rPr>
          <w:rFonts w:ascii="Arial" w:hAnsi="Arial" w:cs="Arial"/>
        </w:rPr>
      </w:pPr>
      <w:r w:rsidRPr="00327C08">
        <w:rPr>
          <w:rFonts w:ascii="Arial" w:hAnsi="Arial" w:cs="Arial"/>
        </w:rPr>
        <w:tab/>
      </w:r>
      <w:r w:rsidRPr="00BF334D">
        <w:rPr>
          <w:rFonts w:ascii="Arial" w:hAnsi="Arial" w:cs="Arial"/>
          <w:b/>
          <w:bCs/>
        </w:rPr>
        <w:tab/>
        <w:t>Name of significant industrial user:</w:t>
      </w:r>
      <w:r w:rsidRPr="00327C08">
        <w:rPr>
          <w:rFonts w:ascii="Arial" w:hAnsi="Arial" w:cs="Arial"/>
        </w:rPr>
        <w:t xml:space="preserve"> </w:t>
      </w:r>
      <w:sdt>
        <w:sdtPr>
          <w:rPr>
            <w:rFonts w:ascii="Arial" w:hAnsi="Arial" w:cs="Arial"/>
          </w:rPr>
          <w:id w:val="-1571503483"/>
          <w:placeholder>
            <w:docPart w:val="DefaultPlaceholder_-1854013440"/>
          </w:placeholder>
          <w:showingPlcHdr/>
          <w:text/>
        </w:sdtPr>
        <w:sdtEndPr/>
        <w:sdtContent>
          <w:r w:rsidRPr="00327C08">
            <w:rPr>
              <w:rStyle w:val="PlaceholderText"/>
              <w:rFonts w:ascii="Arial" w:hAnsi="Arial" w:cs="Arial"/>
              <w:shd w:val="clear" w:color="auto" w:fill="DAE9F7" w:themeFill="text2" w:themeFillTint="1A"/>
            </w:rPr>
            <w:t>Click or tap here to enter text.</w:t>
          </w:r>
        </w:sdtContent>
      </w:sdt>
    </w:p>
    <w:p w14:paraId="5354FD9E" w14:textId="18039E96" w:rsidR="00B82A67" w:rsidRPr="00327C08" w:rsidRDefault="00B82A67" w:rsidP="00DF2AAB">
      <w:pPr>
        <w:pStyle w:val="ListParagraph"/>
        <w:tabs>
          <w:tab w:val="left" w:pos="950"/>
          <w:tab w:val="left" w:pos="1080"/>
          <w:tab w:val="left" w:pos="1170"/>
        </w:tabs>
        <w:jc w:val="both"/>
        <w:rPr>
          <w:rFonts w:ascii="Arial" w:hAnsi="Arial" w:cs="Arial"/>
        </w:rPr>
      </w:pPr>
      <w:r w:rsidRPr="00327C08">
        <w:rPr>
          <w:rFonts w:ascii="Arial" w:hAnsi="Arial" w:cs="Arial"/>
        </w:rPr>
        <w:tab/>
      </w:r>
      <w:r w:rsidRPr="00327C08">
        <w:rPr>
          <w:rFonts w:ascii="Arial" w:hAnsi="Arial" w:cs="Arial"/>
        </w:rPr>
        <w:tab/>
      </w:r>
      <w:r w:rsidRPr="00BF334D">
        <w:rPr>
          <w:rFonts w:ascii="Arial" w:hAnsi="Arial" w:cs="Arial"/>
          <w:b/>
          <w:bCs/>
        </w:rPr>
        <w:t>Volume of discharge (GPD):</w:t>
      </w:r>
      <w:r w:rsidRPr="00327C08">
        <w:rPr>
          <w:rFonts w:ascii="Arial" w:hAnsi="Arial" w:cs="Arial"/>
        </w:rPr>
        <w:t xml:space="preserve"> </w:t>
      </w:r>
      <w:sdt>
        <w:sdtPr>
          <w:rPr>
            <w:rFonts w:ascii="Arial" w:hAnsi="Arial" w:cs="Arial"/>
          </w:rPr>
          <w:id w:val="-811868781"/>
          <w:placeholder>
            <w:docPart w:val="DefaultPlaceholder_-1854013440"/>
          </w:placeholder>
          <w:showingPlcHdr/>
          <w:text/>
        </w:sdtPr>
        <w:sdtEndPr/>
        <w:sdtContent>
          <w:r w:rsidRPr="00327C08">
            <w:rPr>
              <w:rStyle w:val="PlaceholderText"/>
              <w:rFonts w:ascii="Arial" w:hAnsi="Arial" w:cs="Arial"/>
              <w:shd w:val="clear" w:color="auto" w:fill="DAE9F7" w:themeFill="text2" w:themeFillTint="1A"/>
            </w:rPr>
            <w:t>Click or tap here to enter text.</w:t>
          </w:r>
        </w:sdtContent>
      </w:sdt>
    </w:p>
    <w:p w14:paraId="12F36C0D" w14:textId="34CAE869" w:rsidR="00B82A67" w:rsidRPr="00327C08" w:rsidRDefault="00B82A67" w:rsidP="00DF2AAB">
      <w:pPr>
        <w:pStyle w:val="ListParagraph"/>
        <w:tabs>
          <w:tab w:val="left" w:pos="950"/>
          <w:tab w:val="left" w:pos="1080"/>
          <w:tab w:val="left" w:pos="1170"/>
        </w:tabs>
        <w:jc w:val="both"/>
        <w:rPr>
          <w:rFonts w:ascii="Arial" w:hAnsi="Arial" w:cs="Arial"/>
        </w:rPr>
      </w:pPr>
      <w:r w:rsidRPr="00327C08">
        <w:rPr>
          <w:rFonts w:ascii="Arial" w:hAnsi="Arial" w:cs="Arial"/>
        </w:rPr>
        <w:tab/>
      </w:r>
      <w:r w:rsidRPr="00327C08">
        <w:rPr>
          <w:rFonts w:ascii="Arial" w:hAnsi="Arial" w:cs="Arial"/>
        </w:rPr>
        <w:tab/>
      </w:r>
      <w:r w:rsidR="00E308BF" w:rsidRPr="00BF334D">
        <w:rPr>
          <w:rFonts w:ascii="Arial" w:hAnsi="Arial" w:cs="Arial"/>
          <w:b/>
          <w:bCs/>
        </w:rPr>
        <w:t>Date the new SIU started discharging to the plant?</w:t>
      </w:r>
      <w:r w:rsidR="00E308BF" w:rsidRPr="00327C08">
        <w:rPr>
          <w:rFonts w:ascii="Arial" w:hAnsi="Arial" w:cs="Arial"/>
        </w:rPr>
        <w:t xml:space="preserve"> </w:t>
      </w:r>
      <w:sdt>
        <w:sdtPr>
          <w:rPr>
            <w:rFonts w:ascii="Arial" w:hAnsi="Arial" w:cs="Arial"/>
          </w:rPr>
          <w:id w:val="1803270586"/>
          <w:placeholder>
            <w:docPart w:val="DefaultPlaceholder_-1854013440"/>
          </w:placeholder>
          <w:showingPlcHdr/>
          <w:text/>
        </w:sdtPr>
        <w:sdtEndPr/>
        <w:sdtContent>
          <w:r w:rsidR="00E308BF" w:rsidRPr="00327C08">
            <w:rPr>
              <w:rStyle w:val="PlaceholderText"/>
              <w:rFonts w:ascii="Arial" w:hAnsi="Arial" w:cs="Arial"/>
              <w:shd w:val="clear" w:color="auto" w:fill="DAE9F7" w:themeFill="text2" w:themeFillTint="1A"/>
            </w:rPr>
            <w:t>Click or tap here to enter text.</w:t>
          </w:r>
        </w:sdtContent>
      </w:sdt>
    </w:p>
    <w:p w14:paraId="525BA2B8" w14:textId="0FE08FE2" w:rsidR="00F530AF" w:rsidRPr="00327C08" w:rsidRDefault="00F530AF" w:rsidP="00F530AF">
      <w:pPr>
        <w:pStyle w:val="ListParagraph"/>
        <w:autoSpaceDE w:val="0"/>
        <w:autoSpaceDN w:val="0"/>
        <w:adjustRightInd w:val="0"/>
        <w:snapToGrid w:val="0"/>
        <w:spacing w:after="0" w:line="240" w:lineRule="auto"/>
        <w:jc w:val="both"/>
        <w:rPr>
          <w:rFonts w:ascii="Arial" w:eastAsia="Times New Roman" w:hAnsi="Arial" w:cs="Arial"/>
          <w:color w:val="000000"/>
          <w:kern w:val="0"/>
          <w:lang w:val="x-none"/>
        </w:rPr>
      </w:pPr>
    </w:p>
    <w:p w14:paraId="768CC03F" w14:textId="144DAE7C" w:rsidR="00F37AB1" w:rsidRPr="006665CA" w:rsidRDefault="002842D5" w:rsidP="00E32E69">
      <w:pPr>
        <w:pStyle w:val="ListParagraph"/>
        <w:numPr>
          <w:ilvl w:val="0"/>
          <w:numId w:val="7"/>
        </w:numPr>
        <w:spacing w:after="0" w:line="240" w:lineRule="auto"/>
        <w:ind w:left="1080" w:hanging="720"/>
        <w:rPr>
          <w:rFonts w:ascii="Arial" w:hAnsi="Arial" w:cs="Arial"/>
          <w:b/>
          <w:bCs/>
        </w:rPr>
      </w:pPr>
      <w:r w:rsidRPr="006665CA">
        <w:rPr>
          <w:rFonts w:ascii="Arial" w:hAnsi="Arial" w:cs="Arial"/>
          <w:b/>
          <w:bCs/>
        </w:rPr>
        <w:t xml:space="preserve">Financial Assurance/Closure </w:t>
      </w:r>
      <w:r w:rsidR="007A2223" w:rsidRPr="006665CA">
        <w:rPr>
          <w:rFonts w:ascii="Arial" w:hAnsi="Arial" w:cs="Arial"/>
          <w:b/>
          <w:bCs/>
        </w:rPr>
        <w:t>(for PVOTWs)</w:t>
      </w:r>
    </w:p>
    <w:p w14:paraId="26551A75" w14:textId="77777777" w:rsidR="007D5395" w:rsidRDefault="00EE1D96" w:rsidP="00E32E69">
      <w:pPr>
        <w:pStyle w:val="ListParagraph"/>
        <w:spacing w:after="0" w:line="240" w:lineRule="auto"/>
        <w:ind w:left="1080"/>
        <w:jc w:val="both"/>
        <w:rPr>
          <w:rFonts w:ascii="Arial" w:hAnsi="Arial" w:cs="Arial"/>
        </w:rPr>
      </w:pPr>
      <w:r w:rsidRPr="00327C08">
        <w:rPr>
          <w:rFonts w:ascii="Arial" w:hAnsi="Arial" w:cs="Arial"/>
        </w:rPr>
        <w:t xml:space="preserve">The Financial Assurance Regulation, 9VAC25-650 applies to all privately owned sewerage systems that treat sewage generated by private residences and discharge more than 1,000 gallons per day and less than 40,000 gallons per day. A private residence is defined as any building, buildings or part of a building owned by a private entity which serves as a permanent residence where sewage is generated. It does not apply to hotels, motels, seasonal camps and industrial facilities that do not serve as permanent residences. The regulation requires that a closure plan, a cost estimate and a financial assurance mechanism be in place. </w:t>
      </w:r>
    </w:p>
    <w:p w14:paraId="45F5FC37" w14:textId="77777777" w:rsidR="007D5395" w:rsidRDefault="007D5395" w:rsidP="007A2223">
      <w:pPr>
        <w:pStyle w:val="ListParagraph"/>
        <w:spacing w:after="0" w:line="240" w:lineRule="auto"/>
        <w:ind w:left="1170"/>
        <w:jc w:val="both"/>
        <w:rPr>
          <w:rFonts w:ascii="Arial" w:hAnsi="Arial" w:cs="Arial"/>
        </w:rPr>
      </w:pPr>
    </w:p>
    <w:p w14:paraId="1AA95309" w14:textId="66E64BA5" w:rsidR="007D5395" w:rsidRPr="007D5395" w:rsidRDefault="007D5395" w:rsidP="00E32E69">
      <w:pPr>
        <w:pStyle w:val="ListParagraph"/>
        <w:spacing w:after="0" w:line="240" w:lineRule="auto"/>
        <w:ind w:left="1080"/>
        <w:jc w:val="both"/>
        <w:rPr>
          <w:rFonts w:ascii="Arial" w:hAnsi="Arial" w:cs="Arial"/>
          <w:b/>
          <w:bCs/>
        </w:rPr>
      </w:pPr>
      <w:r w:rsidRPr="007D5395">
        <w:rPr>
          <w:rFonts w:ascii="Arial" w:hAnsi="Arial" w:cs="Arial"/>
          <w:b/>
          <w:bCs/>
        </w:rPr>
        <w:t>Is the financial assurance regulation applicable to thi</w:t>
      </w:r>
      <w:r>
        <w:rPr>
          <w:rFonts w:ascii="Arial" w:hAnsi="Arial" w:cs="Arial"/>
          <w:b/>
          <w:bCs/>
        </w:rPr>
        <w:t>s</w:t>
      </w:r>
      <w:r w:rsidRPr="007D5395">
        <w:rPr>
          <w:rFonts w:ascii="Arial" w:hAnsi="Arial" w:cs="Arial"/>
          <w:b/>
          <w:bCs/>
        </w:rPr>
        <w:t xml:space="preserve"> facility? </w:t>
      </w:r>
      <w:sdt>
        <w:sdtPr>
          <w:rPr>
            <w:rFonts w:ascii="Arial" w:hAnsi="Arial" w:cs="Arial"/>
          </w:rPr>
          <w:id w:val="206688324"/>
          <w14:checkbox>
            <w14:checked w14:val="0"/>
            <w14:checkedState w14:val="2612" w14:font="MS Gothic"/>
            <w14:uncheckedState w14:val="2610" w14:font="MS Gothic"/>
          </w14:checkbox>
        </w:sdtPr>
        <w:sdtEndPr/>
        <w:sdtContent>
          <w:r w:rsidRPr="007D5395">
            <w:rPr>
              <w:rFonts w:ascii="MS Gothic" w:eastAsia="MS Gothic" w:hAnsi="MS Gothic" w:cs="Arial" w:hint="eastAsia"/>
            </w:rPr>
            <w:t>☐</w:t>
          </w:r>
        </w:sdtContent>
      </w:sdt>
      <w:r w:rsidRPr="007D5395">
        <w:rPr>
          <w:rFonts w:ascii="Arial" w:hAnsi="Arial" w:cs="Arial"/>
        </w:rPr>
        <w:t xml:space="preserve"> Yes </w:t>
      </w:r>
      <w:sdt>
        <w:sdtPr>
          <w:rPr>
            <w:rFonts w:ascii="Arial" w:hAnsi="Arial" w:cs="Arial"/>
          </w:rPr>
          <w:id w:val="870728800"/>
          <w14:checkbox>
            <w14:checked w14:val="0"/>
            <w14:checkedState w14:val="2612" w14:font="MS Gothic"/>
            <w14:uncheckedState w14:val="2610" w14:font="MS Gothic"/>
          </w14:checkbox>
        </w:sdtPr>
        <w:sdtEndPr/>
        <w:sdtContent>
          <w:r w:rsidRPr="007D5395">
            <w:rPr>
              <w:rFonts w:ascii="MS Gothic" w:eastAsia="MS Gothic" w:hAnsi="MS Gothic" w:cs="Arial" w:hint="eastAsia"/>
            </w:rPr>
            <w:t>☐</w:t>
          </w:r>
        </w:sdtContent>
      </w:sdt>
      <w:r w:rsidRPr="007D5395">
        <w:rPr>
          <w:rFonts w:ascii="Arial" w:hAnsi="Arial" w:cs="Arial"/>
        </w:rPr>
        <w:t xml:space="preserve"> No</w:t>
      </w:r>
      <w:r w:rsidRPr="007D5395">
        <w:rPr>
          <w:rFonts w:ascii="Arial" w:hAnsi="Arial" w:cs="Arial"/>
          <w:b/>
          <w:bCs/>
        </w:rPr>
        <w:t xml:space="preserve"> </w:t>
      </w:r>
    </w:p>
    <w:p w14:paraId="64F70487" w14:textId="77777777" w:rsidR="007D5395" w:rsidRDefault="007D5395" w:rsidP="007A2223">
      <w:pPr>
        <w:pStyle w:val="ListParagraph"/>
        <w:spacing w:after="0" w:line="240" w:lineRule="auto"/>
        <w:ind w:left="1170"/>
        <w:jc w:val="both"/>
        <w:rPr>
          <w:rFonts w:ascii="Arial" w:hAnsi="Arial" w:cs="Arial"/>
        </w:rPr>
      </w:pPr>
    </w:p>
    <w:p w14:paraId="39A3FEB0" w14:textId="48B227A9" w:rsidR="002842D5" w:rsidRDefault="00EE1D96" w:rsidP="00E32E69">
      <w:pPr>
        <w:pStyle w:val="ListParagraph"/>
        <w:spacing w:after="0" w:line="240" w:lineRule="auto"/>
        <w:ind w:left="1080"/>
        <w:jc w:val="both"/>
        <w:rPr>
          <w:rFonts w:ascii="Arial" w:hAnsi="Arial" w:cs="Arial"/>
        </w:rPr>
      </w:pPr>
      <w:r w:rsidRPr="00327C08">
        <w:rPr>
          <w:rFonts w:ascii="Arial" w:hAnsi="Arial" w:cs="Arial"/>
        </w:rPr>
        <w:t xml:space="preserve">If financial assurance/cost estimate/closure plan requirement is applicable to this </w:t>
      </w:r>
      <w:r w:rsidR="007D5395" w:rsidRPr="00327C08">
        <w:rPr>
          <w:rFonts w:ascii="Arial" w:hAnsi="Arial" w:cs="Arial"/>
        </w:rPr>
        <w:t>facility,</w:t>
      </w:r>
      <w:r w:rsidRPr="00327C08">
        <w:rPr>
          <w:rFonts w:ascii="Arial" w:hAnsi="Arial" w:cs="Arial"/>
        </w:rPr>
        <w:t xml:space="preserve"> please review the following:</w:t>
      </w:r>
    </w:p>
    <w:p w14:paraId="3E3D7C46" w14:textId="77777777" w:rsidR="007A2223" w:rsidRPr="00327C08" w:rsidRDefault="007A2223" w:rsidP="007A2223">
      <w:pPr>
        <w:pStyle w:val="ListParagraph"/>
        <w:spacing w:after="0" w:line="240" w:lineRule="auto"/>
        <w:ind w:left="1170"/>
        <w:jc w:val="both"/>
        <w:rPr>
          <w:rFonts w:ascii="Arial" w:hAnsi="Arial" w:cs="Arial"/>
        </w:rPr>
      </w:pPr>
    </w:p>
    <w:p w14:paraId="356EBB19" w14:textId="23984C01" w:rsidR="00CB1F9B" w:rsidRPr="007A2223" w:rsidRDefault="00B121BF" w:rsidP="007A2223">
      <w:pPr>
        <w:spacing w:after="0" w:line="240" w:lineRule="auto"/>
        <w:rPr>
          <w:rFonts w:ascii="Arial" w:hAnsi="Arial" w:cs="Arial"/>
          <w:i/>
          <w:iCs/>
          <w:u w:val="single"/>
        </w:rPr>
      </w:pPr>
      <w:r w:rsidRPr="00327C08">
        <w:rPr>
          <w:rFonts w:ascii="Arial" w:hAnsi="Arial" w:cs="Arial"/>
        </w:rPr>
        <w:tab/>
        <w:t xml:space="preserve">        </w:t>
      </w:r>
      <w:r w:rsidR="00CB1F9B" w:rsidRPr="007A2223">
        <w:rPr>
          <w:rFonts w:ascii="Arial" w:hAnsi="Arial" w:cs="Arial"/>
          <w:i/>
          <w:iCs/>
          <w:u w:val="single"/>
        </w:rPr>
        <w:t>For reissuances (existing facilities):</w:t>
      </w:r>
    </w:p>
    <w:p w14:paraId="02FA30D4" w14:textId="64443FCD" w:rsidR="00F37AB1" w:rsidRPr="00327C08" w:rsidRDefault="00CB1F9B" w:rsidP="007A2223">
      <w:pPr>
        <w:spacing w:after="0" w:line="240" w:lineRule="auto"/>
        <w:ind w:left="1170"/>
        <w:jc w:val="both"/>
        <w:rPr>
          <w:rFonts w:ascii="Arial" w:hAnsi="Arial" w:cs="Arial"/>
        </w:rPr>
      </w:pPr>
      <w:r w:rsidRPr="00327C08">
        <w:rPr>
          <w:rFonts w:ascii="Arial" w:hAnsi="Arial" w:cs="Arial"/>
        </w:rPr>
        <w:t>The Financial Assurance Regulation 9VAC25-650 also requires that the permittee review the closure plan and cost estimate at the end of the VPDES permit term and that the permittee submit the plan, the cost estimate and a written summary of their review, and of any modifications to the plan, concurrently with</w:t>
      </w:r>
      <w:r w:rsidR="007A2223">
        <w:rPr>
          <w:rFonts w:ascii="Arial" w:hAnsi="Arial" w:cs="Arial"/>
        </w:rPr>
        <w:t xml:space="preserve"> </w:t>
      </w:r>
      <w:r w:rsidR="00F37AB1" w:rsidRPr="00327C08">
        <w:rPr>
          <w:rFonts w:ascii="Arial" w:hAnsi="Arial" w:cs="Arial"/>
        </w:rPr>
        <w:t>this application for permit reissuance. If the permittee’s review of the closure plan and cost estimate</w:t>
      </w:r>
      <w:r w:rsidR="007A2223">
        <w:rPr>
          <w:rFonts w:ascii="Arial" w:hAnsi="Arial" w:cs="Arial"/>
        </w:rPr>
        <w:t xml:space="preserve"> </w:t>
      </w:r>
      <w:r w:rsidR="00F37AB1" w:rsidRPr="00327C08">
        <w:rPr>
          <w:rFonts w:ascii="Arial" w:hAnsi="Arial" w:cs="Arial"/>
        </w:rPr>
        <w:t>result in changes to the cost estimate greater than that which would result from the required annual inflationary adjustment per the permit’s special condition and 9VAC25-650-30 B, the resulting increase to</w:t>
      </w:r>
      <w:r w:rsidR="007A2223">
        <w:rPr>
          <w:rFonts w:ascii="Arial" w:hAnsi="Arial" w:cs="Arial"/>
        </w:rPr>
        <w:t xml:space="preserve"> </w:t>
      </w:r>
      <w:r w:rsidR="00F37AB1" w:rsidRPr="00327C08">
        <w:rPr>
          <w:rFonts w:ascii="Arial" w:hAnsi="Arial" w:cs="Arial"/>
        </w:rPr>
        <w:t>the existing financial assurance mechanism should be made.</w:t>
      </w:r>
    </w:p>
    <w:p w14:paraId="12FB5E56" w14:textId="77777777" w:rsidR="007A2223" w:rsidRDefault="007A2223" w:rsidP="007A2223">
      <w:pPr>
        <w:spacing w:after="0" w:line="240" w:lineRule="auto"/>
        <w:ind w:left="1170"/>
        <w:jc w:val="both"/>
        <w:rPr>
          <w:rFonts w:ascii="Arial" w:hAnsi="Arial" w:cs="Arial"/>
        </w:rPr>
      </w:pPr>
    </w:p>
    <w:p w14:paraId="6DC394CB" w14:textId="0B218599" w:rsidR="00F37AB1" w:rsidRPr="00627935" w:rsidRDefault="00F37AB1" w:rsidP="007A2223">
      <w:pPr>
        <w:spacing w:after="0" w:line="240" w:lineRule="auto"/>
        <w:ind w:left="1170"/>
        <w:jc w:val="both"/>
        <w:rPr>
          <w:rFonts w:ascii="Arial" w:hAnsi="Arial" w:cs="Arial"/>
          <w:b/>
          <w:bCs/>
        </w:rPr>
      </w:pPr>
      <w:r w:rsidRPr="00327C08">
        <w:rPr>
          <w:rFonts w:ascii="Arial" w:hAnsi="Arial" w:cs="Arial"/>
        </w:rPr>
        <w:t xml:space="preserve">Review and </w:t>
      </w:r>
      <w:proofErr w:type="gramStart"/>
      <w:r w:rsidRPr="00327C08">
        <w:rPr>
          <w:rFonts w:ascii="Arial" w:hAnsi="Arial" w:cs="Arial"/>
        </w:rPr>
        <w:t>update</w:t>
      </w:r>
      <w:proofErr w:type="gramEnd"/>
      <w:r w:rsidRPr="00327C08">
        <w:rPr>
          <w:rFonts w:ascii="Arial" w:hAnsi="Arial" w:cs="Arial"/>
        </w:rPr>
        <w:t xml:space="preserve"> if necessary, the closure plan, cost estimate and financial assurance mechanism per</w:t>
      </w:r>
      <w:r w:rsidR="007A2223">
        <w:rPr>
          <w:rFonts w:ascii="Arial" w:hAnsi="Arial" w:cs="Arial"/>
        </w:rPr>
        <w:t xml:space="preserve"> </w:t>
      </w:r>
      <w:r w:rsidRPr="00327C08">
        <w:rPr>
          <w:rFonts w:ascii="Arial" w:hAnsi="Arial" w:cs="Arial"/>
        </w:rPr>
        <w:t xml:space="preserve">the last annual inflationary adjustment or today if changed from last annual inflationary adjustment. </w:t>
      </w:r>
      <w:r w:rsidRPr="00627935">
        <w:rPr>
          <w:rFonts w:ascii="Arial" w:hAnsi="Arial" w:cs="Arial"/>
          <w:b/>
          <w:bCs/>
        </w:rPr>
        <w:t>Send to the DEQ Office of Financial Responsibility at the address below via tracked mail.</w:t>
      </w:r>
    </w:p>
    <w:p w14:paraId="117C6F32" w14:textId="77777777" w:rsidR="00A47595" w:rsidRDefault="00A47595" w:rsidP="007A2223">
      <w:pPr>
        <w:spacing w:after="0" w:line="240" w:lineRule="auto"/>
        <w:ind w:left="1170"/>
        <w:jc w:val="both"/>
        <w:rPr>
          <w:rFonts w:ascii="Arial" w:hAnsi="Arial" w:cs="Arial"/>
        </w:rPr>
      </w:pPr>
    </w:p>
    <w:p w14:paraId="56E9C1BC" w14:textId="00A46866" w:rsidR="00A47595" w:rsidRDefault="00A47595" w:rsidP="00A47595">
      <w:pPr>
        <w:spacing w:after="0" w:line="240" w:lineRule="auto"/>
        <w:ind w:left="450" w:firstLine="720"/>
        <w:jc w:val="both"/>
        <w:rPr>
          <w:rFonts w:ascii="Arial" w:hAnsi="Arial" w:cs="Arial"/>
          <w:i/>
          <w:iCs/>
          <w:u w:val="single"/>
        </w:rPr>
      </w:pPr>
      <w:r w:rsidRPr="00A47595">
        <w:rPr>
          <w:rFonts w:ascii="Arial" w:hAnsi="Arial" w:cs="Arial"/>
          <w:i/>
          <w:iCs/>
          <w:u w:val="single"/>
        </w:rPr>
        <w:t xml:space="preserve">Transfer of </w:t>
      </w:r>
      <w:r w:rsidRPr="007031A9">
        <w:rPr>
          <w:rFonts w:ascii="Arial" w:hAnsi="Arial" w:cs="Arial"/>
          <w:i/>
          <w:iCs/>
          <w:u w:val="single"/>
        </w:rPr>
        <w:t>ownership</w:t>
      </w:r>
      <w:r w:rsidR="007031A9" w:rsidRPr="007031A9">
        <w:rPr>
          <w:i/>
          <w:iCs/>
          <w:u w:val="single"/>
        </w:rPr>
        <w:t xml:space="preserve"> (</w:t>
      </w:r>
      <w:hyperlink r:id="rId10" w:history="1">
        <w:r w:rsidR="007031A9" w:rsidRPr="007031A9">
          <w:rPr>
            <w:rStyle w:val="Hyperlink"/>
            <w:rFonts w:ascii="Arial" w:hAnsi="Arial" w:cs="Arial"/>
            <w:i/>
            <w:iCs/>
          </w:rPr>
          <w:t>9VAC25-650-70</w:t>
        </w:r>
      </w:hyperlink>
      <w:r w:rsidR="007031A9" w:rsidRPr="007031A9">
        <w:rPr>
          <w:rFonts w:ascii="Arial" w:hAnsi="Arial" w:cs="Arial"/>
          <w:i/>
          <w:iCs/>
          <w:u w:val="single"/>
        </w:rPr>
        <w:t>)</w:t>
      </w:r>
      <w:r w:rsidRPr="007031A9">
        <w:rPr>
          <w:rFonts w:ascii="Arial" w:hAnsi="Arial" w:cs="Arial"/>
          <w:i/>
          <w:iCs/>
          <w:u w:val="single"/>
        </w:rPr>
        <w:t>:</w:t>
      </w:r>
    </w:p>
    <w:p w14:paraId="15BA353C" w14:textId="26882594" w:rsidR="00A47595" w:rsidRPr="00A47595" w:rsidRDefault="00A47595" w:rsidP="006F3DF6">
      <w:pPr>
        <w:spacing w:after="0" w:line="240" w:lineRule="auto"/>
        <w:ind w:left="1170"/>
        <w:jc w:val="both"/>
        <w:rPr>
          <w:rFonts w:ascii="Arial" w:hAnsi="Arial" w:cs="Arial"/>
          <w:i/>
          <w:iCs/>
          <w:u w:val="single"/>
        </w:rPr>
      </w:pPr>
      <w:r w:rsidRPr="00A47595">
        <w:rPr>
          <w:rFonts w:ascii="Arial" w:hAnsi="Arial" w:cs="Arial"/>
        </w:rPr>
        <w:t xml:space="preserve">Changes in the ownership or operational control of a facility may be made as a minor modification with prior written approval of the department in accordance with </w:t>
      </w:r>
      <w:hyperlink r:id="rId11" w:history="1">
        <w:r w:rsidRPr="00A47595">
          <w:rPr>
            <w:rStyle w:val="Hyperlink"/>
            <w:rFonts w:ascii="Arial" w:hAnsi="Arial" w:cs="Arial"/>
          </w:rPr>
          <w:t>9VAC25-31-380</w:t>
        </w:r>
      </w:hyperlink>
      <w:r w:rsidRPr="00A47595">
        <w:rPr>
          <w:rFonts w:ascii="Arial" w:hAnsi="Arial" w:cs="Arial"/>
        </w:rPr>
        <w:t xml:space="preserve">, except as otherwise provided in this section. When a transfer of ownership or operational control occurs, the new owner or operator shall demonstrate compliance with this chapter and the department </w:t>
      </w:r>
      <w:r w:rsidRPr="00A47595">
        <w:rPr>
          <w:rFonts w:ascii="Arial" w:hAnsi="Arial" w:cs="Arial"/>
        </w:rPr>
        <w:lastRenderedPageBreak/>
        <w:t>shall approve the financial mechanism prior to the transfer of the permit. Upon demonstration to the department by the new owner or operator of compliance with this chapter, the department shall notify the old owner or operator that the old owner or operator no longer needs to comply with this chapter as of the date of demonstration.</w:t>
      </w:r>
    </w:p>
    <w:p w14:paraId="5D35B39E" w14:textId="77777777" w:rsidR="007A2223" w:rsidRDefault="007A2223" w:rsidP="007A2223">
      <w:pPr>
        <w:spacing w:after="0" w:line="240" w:lineRule="auto"/>
        <w:rPr>
          <w:rFonts w:ascii="Arial" w:hAnsi="Arial" w:cs="Arial"/>
        </w:rPr>
      </w:pPr>
    </w:p>
    <w:p w14:paraId="0330223E" w14:textId="505EBAEB" w:rsidR="00F37AB1" w:rsidRPr="00747FBE" w:rsidRDefault="00F37AB1" w:rsidP="007A2223">
      <w:pPr>
        <w:spacing w:after="0" w:line="240" w:lineRule="auto"/>
        <w:ind w:left="1170"/>
        <w:rPr>
          <w:rFonts w:ascii="Arial" w:hAnsi="Arial" w:cs="Arial"/>
          <w:i/>
          <w:iCs/>
          <w:u w:val="single"/>
        </w:rPr>
      </w:pPr>
      <w:r w:rsidRPr="00747FBE">
        <w:rPr>
          <w:rFonts w:ascii="Arial" w:hAnsi="Arial" w:cs="Arial"/>
          <w:i/>
          <w:iCs/>
          <w:u w:val="single"/>
        </w:rPr>
        <w:t>For issuances (new facilities or facilities not built):</w:t>
      </w:r>
    </w:p>
    <w:p w14:paraId="689E469D" w14:textId="77777777" w:rsidR="00F37AB1" w:rsidRDefault="00F37AB1" w:rsidP="007A2223">
      <w:pPr>
        <w:spacing w:after="0" w:line="240" w:lineRule="auto"/>
        <w:ind w:left="1170"/>
        <w:rPr>
          <w:rFonts w:ascii="Arial" w:hAnsi="Arial" w:cs="Arial"/>
        </w:rPr>
      </w:pPr>
      <w:r w:rsidRPr="00327C08">
        <w:rPr>
          <w:rFonts w:ascii="Arial" w:hAnsi="Arial" w:cs="Arial"/>
        </w:rPr>
        <w:t>Include the closure plan, cost estimate and financial assurance mechanism with this application to the following address via UPS, FEDEX or USPS tracked mail:</w:t>
      </w:r>
    </w:p>
    <w:p w14:paraId="394DCD93" w14:textId="77777777" w:rsidR="007A2223" w:rsidRDefault="007A2223" w:rsidP="008A1D72">
      <w:pPr>
        <w:spacing w:after="0" w:line="240" w:lineRule="auto"/>
        <w:ind w:firstLine="1170"/>
        <w:rPr>
          <w:rFonts w:ascii="Arial" w:hAnsi="Arial" w:cs="Arial"/>
        </w:rPr>
      </w:pPr>
    </w:p>
    <w:p w14:paraId="1B07E7AE" w14:textId="032B905C" w:rsidR="00F37AB1" w:rsidRPr="009E0DDE" w:rsidRDefault="00F37AB1" w:rsidP="00747FBE">
      <w:pPr>
        <w:spacing w:after="0" w:line="240" w:lineRule="auto"/>
        <w:ind w:firstLine="1170"/>
        <w:jc w:val="center"/>
        <w:rPr>
          <w:rFonts w:ascii="Arial" w:hAnsi="Arial" w:cs="Arial"/>
          <w:b/>
          <w:bCs/>
        </w:rPr>
      </w:pPr>
      <w:r w:rsidRPr="009E0DDE">
        <w:rPr>
          <w:rFonts w:ascii="Arial" w:hAnsi="Arial" w:cs="Arial"/>
          <w:b/>
          <w:bCs/>
        </w:rPr>
        <w:t>Department of Environmental Quality</w:t>
      </w:r>
    </w:p>
    <w:p w14:paraId="194FC53F" w14:textId="77777777" w:rsidR="00F37AB1" w:rsidRPr="009E0DDE" w:rsidRDefault="00F37AB1" w:rsidP="00747FBE">
      <w:pPr>
        <w:spacing w:after="0" w:line="240" w:lineRule="auto"/>
        <w:ind w:firstLine="1170"/>
        <w:jc w:val="center"/>
        <w:rPr>
          <w:rFonts w:ascii="Arial" w:hAnsi="Arial" w:cs="Arial"/>
          <w:b/>
          <w:bCs/>
        </w:rPr>
      </w:pPr>
      <w:r w:rsidRPr="009E0DDE">
        <w:rPr>
          <w:rFonts w:ascii="Arial" w:hAnsi="Arial" w:cs="Arial"/>
          <w:b/>
          <w:bCs/>
        </w:rPr>
        <w:t>Office of Financial Responsibility and Waste Programs</w:t>
      </w:r>
    </w:p>
    <w:p w14:paraId="7796FBEF" w14:textId="6396B749" w:rsidR="00747FBE" w:rsidRPr="00747FBE" w:rsidRDefault="00747FBE" w:rsidP="00747FBE">
      <w:pPr>
        <w:pStyle w:val="NormalWeb"/>
        <w:ind w:left="450" w:firstLine="720"/>
        <w:jc w:val="center"/>
        <w:rPr>
          <w:rFonts w:ascii="Arial" w:hAnsi="Arial" w:cs="Arial"/>
          <w:sz w:val="22"/>
          <w:szCs w:val="22"/>
        </w:rPr>
      </w:pPr>
      <w:r w:rsidRPr="00747FBE">
        <w:rPr>
          <w:rFonts w:ascii="Arial" w:hAnsi="Arial" w:cs="Arial"/>
          <w:sz w:val="22"/>
          <w:szCs w:val="22"/>
        </w:rPr>
        <w:t>1111 East Main Street, Suite 1400</w:t>
      </w:r>
    </w:p>
    <w:p w14:paraId="764BFCE0" w14:textId="28025EC3" w:rsidR="00747FBE" w:rsidRPr="00747FBE" w:rsidRDefault="00747FBE" w:rsidP="00747FBE">
      <w:pPr>
        <w:pStyle w:val="NormalWeb"/>
        <w:ind w:left="450" w:firstLine="720"/>
        <w:jc w:val="center"/>
        <w:rPr>
          <w:rFonts w:ascii="Arial" w:hAnsi="Arial" w:cs="Arial"/>
          <w:sz w:val="22"/>
          <w:szCs w:val="22"/>
        </w:rPr>
      </w:pPr>
      <w:r w:rsidRPr="00747FBE">
        <w:rPr>
          <w:rFonts w:ascii="Arial" w:hAnsi="Arial" w:cs="Arial"/>
          <w:sz w:val="22"/>
          <w:szCs w:val="22"/>
        </w:rPr>
        <w:t>Richmond, Virginia 23219</w:t>
      </w:r>
    </w:p>
    <w:p w14:paraId="6D03F296" w14:textId="77777777" w:rsidR="00211156" w:rsidRDefault="00211156" w:rsidP="009E0DDE">
      <w:pPr>
        <w:spacing w:after="0" w:line="240" w:lineRule="auto"/>
        <w:ind w:left="1260"/>
        <w:jc w:val="both"/>
        <w:rPr>
          <w:rFonts w:ascii="Arial" w:hAnsi="Arial" w:cs="Arial"/>
        </w:rPr>
      </w:pPr>
    </w:p>
    <w:p w14:paraId="5B32A82A" w14:textId="1F1E5ADB" w:rsidR="008A1D72" w:rsidRPr="00211156" w:rsidRDefault="00F37AB1" w:rsidP="009E0DDE">
      <w:pPr>
        <w:spacing w:after="0" w:line="240" w:lineRule="auto"/>
        <w:ind w:left="1260"/>
        <w:jc w:val="both"/>
        <w:rPr>
          <w:rFonts w:ascii="Arial" w:hAnsi="Arial" w:cs="Arial"/>
          <w:i/>
          <w:iCs/>
          <w:u w:val="single"/>
        </w:rPr>
      </w:pPr>
      <w:r w:rsidRPr="00211156">
        <w:rPr>
          <w:rFonts w:ascii="Arial" w:hAnsi="Arial" w:cs="Arial"/>
          <w:i/>
          <w:iCs/>
          <w:u w:val="single"/>
        </w:rPr>
        <w:t xml:space="preserve">You may use the  </w:t>
      </w:r>
      <w:r w:rsidR="009E0DDE" w:rsidRPr="00211156">
        <w:rPr>
          <w:rFonts w:ascii="Arial" w:hAnsi="Arial" w:cs="Arial"/>
          <w:i/>
          <w:iCs/>
          <w:u w:val="single"/>
        </w:rPr>
        <w:t>templates</w:t>
      </w:r>
      <w:r w:rsidR="000F020C">
        <w:rPr>
          <w:rFonts w:ascii="Arial" w:hAnsi="Arial" w:cs="Arial"/>
          <w:i/>
          <w:iCs/>
          <w:u w:val="single"/>
        </w:rPr>
        <w:t xml:space="preserve"> on </w:t>
      </w:r>
      <w:r w:rsidR="00FC201B">
        <w:rPr>
          <w:rFonts w:ascii="Arial" w:hAnsi="Arial" w:cs="Arial"/>
          <w:i/>
          <w:iCs/>
          <w:u w:val="single"/>
        </w:rPr>
        <w:t xml:space="preserve">the </w:t>
      </w:r>
      <w:hyperlink r:id="rId12" w:history="1">
        <w:r w:rsidR="00FC201B" w:rsidRPr="002E7610">
          <w:rPr>
            <w:rStyle w:val="Hyperlink"/>
            <w:rFonts w:ascii="Arial" w:hAnsi="Arial" w:cs="Arial"/>
            <w:i/>
            <w:iCs/>
          </w:rPr>
          <w:t>DEQ website</w:t>
        </w:r>
      </w:hyperlink>
      <w:r w:rsidR="001473CC">
        <w:rPr>
          <w:rFonts w:ascii="Arial" w:hAnsi="Arial" w:cs="Arial"/>
          <w:i/>
          <w:iCs/>
          <w:u w:val="single"/>
        </w:rPr>
        <w:t xml:space="preserve"> </w:t>
      </w:r>
      <w:r w:rsidR="00876BAB">
        <w:rPr>
          <w:rFonts w:ascii="Arial" w:hAnsi="Arial" w:cs="Arial"/>
          <w:i/>
          <w:iCs/>
          <w:u w:val="single"/>
        </w:rPr>
        <w:t>(</w:t>
      </w:r>
      <w:r w:rsidR="00AE5C72">
        <w:rPr>
          <w:rFonts w:ascii="Arial" w:hAnsi="Arial" w:cs="Arial"/>
          <w:i/>
          <w:iCs/>
          <w:u w:val="single"/>
        </w:rPr>
        <w:t xml:space="preserve">under Miscellaneous Forms/Resources) </w:t>
      </w:r>
      <w:r w:rsidR="009E0DDE" w:rsidRPr="00211156">
        <w:rPr>
          <w:rFonts w:ascii="Arial" w:hAnsi="Arial" w:cs="Arial"/>
          <w:i/>
          <w:iCs/>
          <w:u w:val="single"/>
        </w:rPr>
        <w:t xml:space="preserve">with </w:t>
      </w:r>
      <w:r w:rsidRPr="00211156">
        <w:rPr>
          <w:rFonts w:ascii="Arial" w:hAnsi="Arial" w:cs="Arial"/>
          <w:i/>
          <w:iCs/>
          <w:u w:val="single"/>
        </w:rPr>
        <w:t xml:space="preserve">suggested wording for closure plan </w:t>
      </w:r>
      <w:r w:rsidR="00211156" w:rsidRPr="00211156">
        <w:rPr>
          <w:rFonts w:ascii="Arial" w:hAnsi="Arial" w:cs="Arial"/>
          <w:i/>
          <w:iCs/>
          <w:u w:val="single"/>
        </w:rPr>
        <w:t xml:space="preserve">- </w:t>
      </w:r>
      <w:r w:rsidRPr="00211156">
        <w:rPr>
          <w:rFonts w:ascii="Arial" w:hAnsi="Arial" w:cs="Arial"/>
          <w:i/>
          <w:iCs/>
          <w:u w:val="single"/>
        </w:rPr>
        <w:t xml:space="preserve">permanent facility closure, </w:t>
      </w:r>
      <w:r w:rsidR="008A1D72" w:rsidRPr="00211156">
        <w:rPr>
          <w:rFonts w:ascii="Arial" w:hAnsi="Arial" w:cs="Arial"/>
          <w:i/>
          <w:iCs/>
          <w:u w:val="single"/>
        </w:rPr>
        <w:t>24-month</w:t>
      </w:r>
      <w:r w:rsidRPr="00211156">
        <w:rPr>
          <w:rFonts w:ascii="Arial" w:hAnsi="Arial" w:cs="Arial"/>
          <w:i/>
          <w:iCs/>
          <w:u w:val="single"/>
        </w:rPr>
        <w:t xml:space="preserve"> contract operation and closure plan</w:t>
      </w:r>
      <w:r w:rsidR="00211156" w:rsidRPr="00211156">
        <w:rPr>
          <w:rFonts w:ascii="Arial" w:hAnsi="Arial" w:cs="Arial"/>
          <w:i/>
          <w:iCs/>
          <w:u w:val="single"/>
        </w:rPr>
        <w:t xml:space="preserve"> - </w:t>
      </w:r>
      <w:r w:rsidRPr="00211156">
        <w:rPr>
          <w:rFonts w:ascii="Arial" w:hAnsi="Arial" w:cs="Arial"/>
          <w:i/>
          <w:iCs/>
          <w:u w:val="single"/>
        </w:rPr>
        <w:t>third party implementation agreement.</w:t>
      </w:r>
      <w:r w:rsidR="4F1E6990" w:rsidRPr="498211FC">
        <w:rPr>
          <w:rFonts w:ascii="Arial" w:hAnsi="Arial" w:cs="Arial"/>
          <w:i/>
          <w:iCs/>
          <w:u w:val="single"/>
        </w:rPr>
        <w:t xml:space="preserve"> </w:t>
      </w:r>
      <w:r w:rsidR="4F1E6990" w:rsidRPr="741F577F">
        <w:rPr>
          <w:rFonts w:ascii="Arial" w:hAnsi="Arial" w:cs="Arial"/>
          <w:i/>
          <w:iCs/>
          <w:u w:val="single"/>
        </w:rPr>
        <w:t>Please</w:t>
      </w:r>
      <w:r w:rsidRPr="00211156">
        <w:rPr>
          <w:rFonts w:ascii="Arial" w:hAnsi="Arial" w:cs="Arial"/>
          <w:i/>
          <w:iCs/>
          <w:u w:val="single"/>
        </w:rPr>
        <w:t xml:space="preserve"> include the signed application for closure plan approval. </w:t>
      </w:r>
    </w:p>
    <w:p w14:paraId="24814507" w14:textId="77777777" w:rsidR="008A1D72" w:rsidRDefault="008A1D72" w:rsidP="009E0DDE">
      <w:pPr>
        <w:spacing w:after="0" w:line="240" w:lineRule="auto"/>
        <w:ind w:left="1260"/>
        <w:jc w:val="both"/>
        <w:rPr>
          <w:rFonts w:ascii="Arial" w:hAnsi="Arial" w:cs="Arial"/>
        </w:rPr>
      </w:pPr>
    </w:p>
    <w:p w14:paraId="6ACDD1CD" w14:textId="416A4260" w:rsidR="00AD64B6" w:rsidRPr="00AD64B6" w:rsidRDefault="00F37AB1" w:rsidP="009E0DDE">
      <w:pPr>
        <w:spacing w:after="0" w:line="240" w:lineRule="auto"/>
        <w:ind w:left="1260"/>
        <w:jc w:val="both"/>
        <w:rPr>
          <w:rFonts w:ascii="Arial" w:hAnsi="Arial" w:cs="Arial"/>
        </w:rPr>
      </w:pPr>
      <w:r w:rsidRPr="00327C08">
        <w:rPr>
          <w:rFonts w:ascii="Arial" w:hAnsi="Arial" w:cs="Arial"/>
        </w:rPr>
        <w:t xml:space="preserve">Questions about these financial assurance and closure requirements may be directed to </w:t>
      </w:r>
      <w:r w:rsidR="00AD64B6" w:rsidRPr="00AD64B6">
        <w:rPr>
          <w:rFonts w:ascii="Arial" w:hAnsi="Arial" w:cs="Arial"/>
        </w:rPr>
        <w:t>Suzanne Taylor at (804) 659-1533 or suzanne.taylor@deq.virginia.gov and Josiah Bennett at (804) 659-2660 or josiah.bennett@deq.virginia.gov.</w:t>
      </w:r>
    </w:p>
    <w:p w14:paraId="2ADDC2C5" w14:textId="0F8F6166" w:rsidR="00F37AB1" w:rsidRPr="00327C08" w:rsidRDefault="00F37AB1" w:rsidP="007A2223">
      <w:pPr>
        <w:spacing w:after="0" w:line="240" w:lineRule="auto"/>
        <w:rPr>
          <w:rFonts w:ascii="Arial" w:hAnsi="Arial" w:cs="Arial"/>
        </w:rPr>
      </w:pPr>
    </w:p>
    <w:p w14:paraId="6A291DC1" w14:textId="77777777" w:rsidR="00153CA1" w:rsidRDefault="00153CA1" w:rsidP="004413B4">
      <w:pPr>
        <w:ind w:left="360" w:hanging="360"/>
        <w:rPr>
          <w:rFonts w:ascii="Arial" w:hAnsi="Arial" w:cs="Arial"/>
          <w:b/>
          <w:bCs/>
        </w:rPr>
      </w:pPr>
    </w:p>
    <w:p w14:paraId="4778469F" w14:textId="5A349011" w:rsidR="005E34FC" w:rsidRPr="00C33B20" w:rsidRDefault="00D0743C" w:rsidP="004413B4">
      <w:pPr>
        <w:ind w:left="360" w:hanging="360"/>
        <w:rPr>
          <w:rFonts w:ascii="Arial" w:hAnsi="Arial" w:cs="Arial"/>
          <w:b/>
          <w:bCs/>
        </w:rPr>
      </w:pPr>
      <w:r w:rsidRPr="00C33B20">
        <w:rPr>
          <w:rFonts w:ascii="Arial" w:hAnsi="Arial" w:cs="Arial"/>
          <w:b/>
          <w:bCs/>
        </w:rPr>
        <w:tab/>
      </w:r>
      <w:r w:rsidR="00D538E4">
        <w:rPr>
          <w:rFonts w:ascii="Arial" w:hAnsi="Arial" w:cs="Arial"/>
          <w:b/>
          <w:bCs/>
        </w:rPr>
        <w:t>1</w:t>
      </w:r>
      <w:r w:rsidR="0060576E">
        <w:rPr>
          <w:rFonts w:ascii="Arial" w:hAnsi="Arial" w:cs="Arial"/>
          <w:b/>
          <w:bCs/>
        </w:rPr>
        <w:t>3</w:t>
      </w:r>
      <w:r w:rsidR="00D538E4">
        <w:rPr>
          <w:rFonts w:ascii="Arial" w:hAnsi="Arial" w:cs="Arial"/>
          <w:b/>
          <w:bCs/>
        </w:rPr>
        <w:t>.</w:t>
      </w:r>
      <w:r w:rsidR="00D538E4">
        <w:rPr>
          <w:rFonts w:ascii="Arial" w:hAnsi="Arial" w:cs="Arial"/>
          <w:b/>
          <w:bCs/>
        </w:rPr>
        <w:tab/>
      </w:r>
      <w:r w:rsidR="00CB0B48" w:rsidRPr="00C33B20">
        <w:rPr>
          <w:rFonts w:ascii="Arial" w:hAnsi="Arial" w:cs="Arial"/>
          <w:b/>
          <w:bCs/>
        </w:rPr>
        <w:t>Certification</w:t>
      </w:r>
      <w:r w:rsidRPr="00C33B20">
        <w:rPr>
          <w:rFonts w:ascii="Arial" w:hAnsi="Arial" w:cs="Arial"/>
          <w:b/>
          <w:bCs/>
        </w:rPr>
        <w:t xml:space="preserve"> S</w:t>
      </w:r>
      <w:r w:rsidR="009A40E1" w:rsidRPr="00C33B20">
        <w:rPr>
          <w:rFonts w:ascii="Arial" w:hAnsi="Arial" w:cs="Arial"/>
          <w:b/>
          <w:bCs/>
        </w:rPr>
        <w:t>tatement</w:t>
      </w:r>
    </w:p>
    <w:p w14:paraId="170629E8" w14:textId="77777777" w:rsidR="00C33B20" w:rsidRPr="009F72ED" w:rsidRDefault="00C33B20" w:rsidP="009F72ED">
      <w:pPr>
        <w:ind w:left="720"/>
        <w:jc w:val="both"/>
        <w:rPr>
          <w:rFonts w:ascii="Arial" w:hAnsi="Arial" w:cs="Arial"/>
        </w:rPr>
      </w:pPr>
      <w:r w:rsidRPr="009F72ED">
        <w:rPr>
          <w:rStyle w:val="normaltextrun"/>
          <w:rFonts w:ascii="Arial" w:hAnsi="Arial" w:cs="Arial"/>
          <w:color w:val="000000"/>
          <w:shd w:val="clear" w:color="auto" w:fill="FFFFFF"/>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Style w:val="GridTable6Colorful-Accent1"/>
        <w:tblW w:w="9630" w:type="dxa"/>
        <w:tblInd w:w="805" w:type="dxa"/>
        <w:tblLook w:val="04A0" w:firstRow="1" w:lastRow="0" w:firstColumn="1" w:lastColumn="0" w:noHBand="0" w:noVBand="1"/>
      </w:tblPr>
      <w:tblGrid>
        <w:gridCol w:w="5215"/>
        <w:gridCol w:w="4415"/>
      </w:tblGrid>
      <w:tr w:rsidR="00C33B20" w:rsidRPr="00C33B20" w14:paraId="4D33EE34" w14:textId="77777777" w:rsidTr="007A42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shd w:val="clear" w:color="auto" w:fill="auto"/>
          </w:tcPr>
          <w:p w14:paraId="4AC80894" w14:textId="77777777" w:rsidR="00963359" w:rsidRPr="00C33B20" w:rsidRDefault="00963359" w:rsidP="00F37AB1">
            <w:pPr>
              <w:rPr>
                <w:rFonts w:ascii="Arial" w:hAnsi="Arial" w:cs="Arial"/>
                <w:b w:val="0"/>
                <w:bCs w:val="0"/>
                <w:color w:val="auto"/>
              </w:rPr>
            </w:pPr>
            <w:r w:rsidRPr="00C33B20">
              <w:rPr>
                <w:rFonts w:ascii="Arial" w:hAnsi="Arial" w:cs="Arial"/>
                <w:color w:val="auto"/>
              </w:rPr>
              <w:t>Name</w:t>
            </w:r>
          </w:p>
          <w:sdt>
            <w:sdtPr>
              <w:rPr>
                <w:rFonts w:ascii="Arial" w:hAnsi="Arial" w:cs="Arial"/>
              </w:rPr>
              <w:id w:val="-165404109"/>
              <w:placeholder>
                <w:docPart w:val="DefaultPlaceholder_-1854013440"/>
              </w:placeholder>
              <w:showingPlcHdr/>
              <w:text/>
            </w:sdtPr>
            <w:sdtEndPr/>
            <w:sdtContent>
              <w:p w14:paraId="5D72F7C5" w14:textId="2E62BF1A" w:rsidR="00963359" w:rsidRPr="00C33B20" w:rsidRDefault="00963359" w:rsidP="00F37AB1">
                <w:pPr>
                  <w:rPr>
                    <w:rFonts w:ascii="Arial" w:hAnsi="Arial" w:cs="Arial"/>
                    <w:color w:val="auto"/>
                  </w:rPr>
                </w:pPr>
                <w:r w:rsidRPr="00C33B20">
                  <w:rPr>
                    <w:rStyle w:val="PlaceholderText"/>
                    <w:b w:val="0"/>
                    <w:bCs w:val="0"/>
                    <w:color w:val="auto"/>
                    <w:shd w:val="clear" w:color="auto" w:fill="DAE9F7" w:themeFill="text2" w:themeFillTint="1A"/>
                  </w:rPr>
                  <w:t>Click or tap here to enter text.</w:t>
                </w:r>
              </w:p>
            </w:sdtContent>
          </w:sdt>
        </w:tc>
        <w:tc>
          <w:tcPr>
            <w:tcW w:w="4415" w:type="dxa"/>
            <w:shd w:val="clear" w:color="auto" w:fill="auto"/>
          </w:tcPr>
          <w:p w14:paraId="519EA942" w14:textId="77777777" w:rsidR="00963359" w:rsidRPr="00C33B20" w:rsidRDefault="00963359" w:rsidP="00F37AB1">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C33B20">
              <w:rPr>
                <w:rFonts w:ascii="Arial" w:hAnsi="Arial" w:cs="Arial"/>
                <w:color w:val="auto"/>
              </w:rPr>
              <w:t>Official Title</w:t>
            </w:r>
          </w:p>
          <w:sdt>
            <w:sdtPr>
              <w:rPr>
                <w:rFonts w:ascii="Arial" w:hAnsi="Arial" w:cs="Arial"/>
              </w:rPr>
              <w:id w:val="1774513038"/>
              <w:placeholder>
                <w:docPart w:val="DefaultPlaceholder_-1854013440"/>
              </w:placeholder>
              <w:showingPlcHdr/>
            </w:sdtPr>
            <w:sdtEndPr/>
            <w:sdtContent>
              <w:p w14:paraId="1E9820ED" w14:textId="07C12B92" w:rsidR="00963359" w:rsidRPr="00C33B20" w:rsidRDefault="00963359" w:rsidP="00F37AB1">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C33B20">
                  <w:rPr>
                    <w:rStyle w:val="PlaceholderText"/>
                    <w:b w:val="0"/>
                    <w:bCs w:val="0"/>
                    <w:color w:val="auto"/>
                    <w:shd w:val="clear" w:color="auto" w:fill="DAE9F7" w:themeFill="text2" w:themeFillTint="1A"/>
                  </w:rPr>
                  <w:t>Click or tap here to enter text.</w:t>
                </w:r>
              </w:p>
            </w:sdtContent>
          </w:sdt>
        </w:tc>
      </w:tr>
      <w:tr w:rsidR="00C33B20" w:rsidRPr="00C33B20" w14:paraId="4ECAE6B5" w14:textId="77777777" w:rsidTr="007A4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shd w:val="clear" w:color="auto" w:fill="auto"/>
          </w:tcPr>
          <w:p w14:paraId="74D057FA" w14:textId="77777777" w:rsidR="00963359" w:rsidRPr="00C33B20" w:rsidRDefault="00963359" w:rsidP="00F37AB1">
            <w:pPr>
              <w:rPr>
                <w:rFonts w:ascii="Arial" w:hAnsi="Arial" w:cs="Arial"/>
                <w:b w:val="0"/>
                <w:bCs w:val="0"/>
                <w:color w:val="auto"/>
              </w:rPr>
            </w:pPr>
            <w:r w:rsidRPr="00C33B20">
              <w:rPr>
                <w:rFonts w:ascii="Arial" w:hAnsi="Arial" w:cs="Arial"/>
                <w:color w:val="auto"/>
              </w:rPr>
              <w:t>Signature</w:t>
            </w:r>
          </w:p>
          <w:sdt>
            <w:sdtPr>
              <w:rPr>
                <w:rFonts w:ascii="Arial" w:hAnsi="Arial" w:cs="Arial"/>
              </w:rPr>
              <w:id w:val="-1152435271"/>
              <w:placeholder>
                <w:docPart w:val="DefaultPlaceholder_-1854013440"/>
              </w:placeholder>
              <w:showingPlcHdr/>
            </w:sdtPr>
            <w:sdtEndPr/>
            <w:sdtContent>
              <w:p w14:paraId="5C460D04" w14:textId="34E342E4" w:rsidR="00963359" w:rsidRPr="00C33B20" w:rsidRDefault="00963359" w:rsidP="00F37AB1">
                <w:pPr>
                  <w:rPr>
                    <w:rFonts w:ascii="Arial" w:hAnsi="Arial" w:cs="Arial"/>
                    <w:color w:val="auto"/>
                  </w:rPr>
                </w:pPr>
                <w:r w:rsidRPr="00C33B20">
                  <w:rPr>
                    <w:rStyle w:val="PlaceholderText"/>
                    <w:b w:val="0"/>
                    <w:bCs w:val="0"/>
                    <w:color w:val="auto"/>
                    <w:shd w:val="clear" w:color="auto" w:fill="DAE9F7" w:themeFill="text2" w:themeFillTint="1A"/>
                  </w:rPr>
                  <w:t>Click or tap here to enter text.</w:t>
                </w:r>
              </w:p>
            </w:sdtContent>
          </w:sdt>
        </w:tc>
        <w:tc>
          <w:tcPr>
            <w:tcW w:w="4415" w:type="dxa"/>
            <w:shd w:val="clear" w:color="auto" w:fill="auto"/>
          </w:tcPr>
          <w:p w14:paraId="36685AB5" w14:textId="77777777" w:rsidR="00963359" w:rsidRPr="00C33B20" w:rsidRDefault="00963359" w:rsidP="00F37AB1">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C33B20">
              <w:rPr>
                <w:rFonts w:ascii="Arial" w:hAnsi="Arial" w:cs="Arial"/>
                <w:b/>
                <w:bCs/>
                <w:color w:val="auto"/>
              </w:rPr>
              <w:t>Date Signed</w:t>
            </w:r>
          </w:p>
          <w:sdt>
            <w:sdtPr>
              <w:rPr>
                <w:rFonts w:ascii="Arial" w:hAnsi="Arial" w:cs="Arial"/>
                <w:b/>
                <w:bCs/>
              </w:rPr>
              <w:id w:val="-95406027"/>
              <w:placeholder>
                <w:docPart w:val="DefaultPlaceholder_-1854013440"/>
              </w:placeholder>
              <w:showingPlcHdr/>
            </w:sdtPr>
            <w:sdtEndPr/>
            <w:sdtContent>
              <w:p w14:paraId="066E4147" w14:textId="4DD42FA6" w:rsidR="00957D22" w:rsidRPr="00C33B20" w:rsidRDefault="00957D22" w:rsidP="00F37AB1">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C33B20">
                  <w:rPr>
                    <w:rStyle w:val="PlaceholderText"/>
                    <w:color w:val="auto"/>
                    <w:shd w:val="clear" w:color="auto" w:fill="DAE9F7" w:themeFill="text2" w:themeFillTint="1A"/>
                  </w:rPr>
                  <w:t>Click or tap here to enter text.</w:t>
                </w:r>
              </w:p>
            </w:sdtContent>
          </w:sdt>
        </w:tc>
      </w:tr>
    </w:tbl>
    <w:p w14:paraId="3031DFFB" w14:textId="77777777" w:rsidR="00AF40B5" w:rsidRPr="00327C08" w:rsidRDefault="00AF40B5" w:rsidP="00F37AB1">
      <w:pPr>
        <w:rPr>
          <w:rFonts w:ascii="Arial" w:hAnsi="Arial" w:cs="Arial"/>
        </w:rPr>
      </w:pPr>
    </w:p>
    <w:p w14:paraId="760F78BE" w14:textId="77777777" w:rsidR="005E34FC" w:rsidRPr="00327C08" w:rsidRDefault="005E34FC" w:rsidP="00B268F8">
      <w:pPr>
        <w:jc w:val="both"/>
        <w:rPr>
          <w:rFonts w:ascii="Arial" w:hAnsi="Arial" w:cs="Arial"/>
        </w:rPr>
      </w:pPr>
    </w:p>
    <w:p w14:paraId="4907C312" w14:textId="77777777" w:rsidR="00D575C8" w:rsidRDefault="00D575C8" w:rsidP="00F37AB1">
      <w:pPr>
        <w:rPr>
          <w:rFonts w:ascii="Arial" w:hAnsi="Arial" w:cs="Arial"/>
        </w:rPr>
      </w:pPr>
    </w:p>
    <w:p w14:paraId="4E5EA8FC" w14:textId="77777777" w:rsidR="00D575C8" w:rsidRDefault="00D575C8" w:rsidP="00F37AB1">
      <w:pPr>
        <w:rPr>
          <w:rFonts w:ascii="Arial" w:hAnsi="Arial" w:cs="Arial"/>
        </w:rPr>
      </w:pPr>
    </w:p>
    <w:p w14:paraId="3109BF29" w14:textId="77777777" w:rsidR="004F00EA" w:rsidRDefault="004F00EA" w:rsidP="00F37AB1">
      <w:pPr>
        <w:rPr>
          <w:rFonts w:ascii="Arial" w:hAnsi="Arial" w:cs="Arial"/>
        </w:rPr>
      </w:pPr>
    </w:p>
    <w:sectPr w:rsidR="004F00EA" w:rsidSect="00507401">
      <w:pgSz w:w="12240" w:h="15840"/>
      <w:pgMar w:top="1440" w:right="1170" w:bottom="144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6151B" w14:textId="77777777" w:rsidR="006C6225" w:rsidRDefault="006C6225" w:rsidP="00FF5CD6">
      <w:pPr>
        <w:spacing w:after="0" w:line="240" w:lineRule="auto"/>
      </w:pPr>
      <w:r>
        <w:separator/>
      </w:r>
    </w:p>
  </w:endnote>
  <w:endnote w:type="continuationSeparator" w:id="0">
    <w:p w14:paraId="35745BC8" w14:textId="77777777" w:rsidR="006C6225" w:rsidRDefault="006C6225" w:rsidP="00FF5CD6">
      <w:pPr>
        <w:spacing w:after="0" w:line="240" w:lineRule="auto"/>
      </w:pPr>
      <w:r>
        <w:continuationSeparator/>
      </w:r>
    </w:p>
  </w:endnote>
  <w:endnote w:type="continuationNotice" w:id="1">
    <w:p w14:paraId="19E03140" w14:textId="77777777" w:rsidR="006C6225" w:rsidRDefault="006C62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726E0" w14:textId="77777777" w:rsidR="006C6225" w:rsidRDefault="006C6225" w:rsidP="00FF5CD6">
      <w:pPr>
        <w:spacing w:after="0" w:line="240" w:lineRule="auto"/>
      </w:pPr>
      <w:r>
        <w:separator/>
      </w:r>
    </w:p>
  </w:footnote>
  <w:footnote w:type="continuationSeparator" w:id="0">
    <w:p w14:paraId="39C6B026" w14:textId="77777777" w:rsidR="006C6225" w:rsidRDefault="006C6225" w:rsidP="00FF5CD6">
      <w:pPr>
        <w:spacing w:after="0" w:line="240" w:lineRule="auto"/>
      </w:pPr>
      <w:r>
        <w:continuationSeparator/>
      </w:r>
    </w:p>
  </w:footnote>
  <w:footnote w:type="continuationNotice" w:id="1">
    <w:p w14:paraId="0DF8A02D" w14:textId="77777777" w:rsidR="006C6225" w:rsidRDefault="006C62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100AB"/>
    <w:multiLevelType w:val="hybridMultilevel"/>
    <w:tmpl w:val="99A2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12BB3"/>
    <w:multiLevelType w:val="hybridMultilevel"/>
    <w:tmpl w:val="279627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CA30C54"/>
    <w:multiLevelType w:val="hybridMultilevel"/>
    <w:tmpl w:val="5EC67016"/>
    <w:lvl w:ilvl="0" w:tplc="86E452B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B044E7"/>
    <w:multiLevelType w:val="hybridMultilevel"/>
    <w:tmpl w:val="1F16D60A"/>
    <w:lvl w:ilvl="0" w:tplc="B628CF08">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BB4714"/>
    <w:multiLevelType w:val="hybridMultilevel"/>
    <w:tmpl w:val="2EF85C78"/>
    <w:lvl w:ilvl="0" w:tplc="BB5E7434">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756AAE"/>
    <w:multiLevelType w:val="hybridMultilevel"/>
    <w:tmpl w:val="537404AC"/>
    <w:lvl w:ilvl="0" w:tplc="94A02F3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EF1F40"/>
    <w:multiLevelType w:val="hybridMultilevel"/>
    <w:tmpl w:val="3B88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638001">
    <w:abstractNumId w:val="4"/>
  </w:num>
  <w:num w:numId="2" w16cid:durableId="351079043">
    <w:abstractNumId w:val="5"/>
  </w:num>
  <w:num w:numId="3" w16cid:durableId="2066175077">
    <w:abstractNumId w:val="3"/>
  </w:num>
  <w:num w:numId="4" w16cid:durableId="614748545">
    <w:abstractNumId w:val="0"/>
  </w:num>
  <w:num w:numId="5" w16cid:durableId="611936069">
    <w:abstractNumId w:val="6"/>
  </w:num>
  <w:num w:numId="6" w16cid:durableId="466896553">
    <w:abstractNumId w:val="1"/>
  </w:num>
  <w:num w:numId="7" w16cid:durableId="1363629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AB1"/>
    <w:rsid w:val="000037BB"/>
    <w:rsid w:val="000116FA"/>
    <w:rsid w:val="00025D0C"/>
    <w:rsid w:val="000319B3"/>
    <w:rsid w:val="00032B05"/>
    <w:rsid w:val="00037F0B"/>
    <w:rsid w:val="00042E82"/>
    <w:rsid w:val="00043309"/>
    <w:rsid w:val="00045A9E"/>
    <w:rsid w:val="00050B47"/>
    <w:rsid w:val="00054F0A"/>
    <w:rsid w:val="00061485"/>
    <w:rsid w:val="0006153C"/>
    <w:rsid w:val="000947A3"/>
    <w:rsid w:val="000A05CE"/>
    <w:rsid w:val="000A37C1"/>
    <w:rsid w:val="000C2B85"/>
    <w:rsid w:val="000E1E16"/>
    <w:rsid w:val="000F020C"/>
    <w:rsid w:val="000F436A"/>
    <w:rsid w:val="000F757D"/>
    <w:rsid w:val="00122516"/>
    <w:rsid w:val="00131239"/>
    <w:rsid w:val="001446EB"/>
    <w:rsid w:val="001473CC"/>
    <w:rsid w:val="00147BD8"/>
    <w:rsid w:val="001505C8"/>
    <w:rsid w:val="00153CA1"/>
    <w:rsid w:val="00155746"/>
    <w:rsid w:val="0015677C"/>
    <w:rsid w:val="001769D9"/>
    <w:rsid w:val="00184608"/>
    <w:rsid w:val="001905B7"/>
    <w:rsid w:val="001915A8"/>
    <w:rsid w:val="001A0FF8"/>
    <w:rsid w:val="001A6736"/>
    <w:rsid w:val="001A707B"/>
    <w:rsid w:val="001B04A3"/>
    <w:rsid w:val="001E422E"/>
    <w:rsid w:val="001E7BE6"/>
    <w:rsid w:val="001F44DA"/>
    <w:rsid w:val="00211156"/>
    <w:rsid w:val="00234CD3"/>
    <w:rsid w:val="0025221A"/>
    <w:rsid w:val="00257140"/>
    <w:rsid w:val="00261911"/>
    <w:rsid w:val="00265CB8"/>
    <w:rsid w:val="0028143C"/>
    <w:rsid w:val="002842D5"/>
    <w:rsid w:val="0029271D"/>
    <w:rsid w:val="002A1B38"/>
    <w:rsid w:val="002C0B7B"/>
    <w:rsid w:val="002C3B6F"/>
    <w:rsid w:val="002C4767"/>
    <w:rsid w:val="002D4025"/>
    <w:rsid w:val="002D5D10"/>
    <w:rsid w:val="002E5702"/>
    <w:rsid w:val="002E7610"/>
    <w:rsid w:val="002E78B0"/>
    <w:rsid w:val="002F035D"/>
    <w:rsid w:val="002F1DEF"/>
    <w:rsid w:val="002F599F"/>
    <w:rsid w:val="003241A6"/>
    <w:rsid w:val="00327C08"/>
    <w:rsid w:val="0033708A"/>
    <w:rsid w:val="00343523"/>
    <w:rsid w:val="00380CBD"/>
    <w:rsid w:val="0039124F"/>
    <w:rsid w:val="00392090"/>
    <w:rsid w:val="003B4A58"/>
    <w:rsid w:val="003C3ED6"/>
    <w:rsid w:val="003D25B2"/>
    <w:rsid w:val="003E0081"/>
    <w:rsid w:val="003E0DE4"/>
    <w:rsid w:val="003F3108"/>
    <w:rsid w:val="00405FF3"/>
    <w:rsid w:val="004249C6"/>
    <w:rsid w:val="00424B67"/>
    <w:rsid w:val="004413B4"/>
    <w:rsid w:val="004529A8"/>
    <w:rsid w:val="0047652D"/>
    <w:rsid w:val="0049300D"/>
    <w:rsid w:val="00496BF7"/>
    <w:rsid w:val="004A5549"/>
    <w:rsid w:val="004A55D6"/>
    <w:rsid w:val="004D12CB"/>
    <w:rsid w:val="004D2DB0"/>
    <w:rsid w:val="004D766D"/>
    <w:rsid w:val="004F00EA"/>
    <w:rsid w:val="00507401"/>
    <w:rsid w:val="0051000C"/>
    <w:rsid w:val="00513825"/>
    <w:rsid w:val="00540EE9"/>
    <w:rsid w:val="0054154F"/>
    <w:rsid w:val="00542E74"/>
    <w:rsid w:val="00575751"/>
    <w:rsid w:val="005A5BF1"/>
    <w:rsid w:val="005A6D83"/>
    <w:rsid w:val="005B1C35"/>
    <w:rsid w:val="005C078C"/>
    <w:rsid w:val="005D4C65"/>
    <w:rsid w:val="005D6466"/>
    <w:rsid w:val="005D73BC"/>
    <w:rsid w:val="005E34FC"/>
    <w:rsid w:val="006002A0"/>
    <w:rsid w:val="00601968"/>
    <w:rsid w:val="0060576E"/>
    <w:rsid w:val="006269EE"/>
    <w:rsid w:val="00627935"/>
    <w:rsid w:val="00654DC6"/>
    <w:rsid w:val="00664687"/>
    <w:rsid w:val="006665CA"/>
    <w:rsid w:val="006746D9"/>
    <w:rsid w:val="00686BAF"/>
    <w:rsid w:val="006A1340"/>
    <w:rsid w:val="006C0561"/>
    <w:rsid w:val="006C1216"/>
    <w:rsid w:val="006C58D7"/>
    <w:rsid w:val="006C6225"/>
    <w:rsid w:val="006E0FCA"/>
    <w:rsid w:val="006F3DF6"/>
    <w:rsid w:val="006F722D"/>
    <w:rsid w:val="007031A9"/>
    <w:rsid w:val="00705E57"/>
    <w:rsid w:val="00734368"/>
    <w:rsid w:val="00741648"/>
    <w:rsid w:val="00747FBE"/>
    <w:rsid w:val="0075135C"/>
    <w:rsid w:val="007618AB"/>
    <w:rsid w:val="00762B98"/>
    <w:rsid w:val="00763DB4"/>
    <w:rsid w:val="007A09B1"/>
    <w:rsid w:val="007A2223"/>
    <w:rsid w:val="007A420D"/>
    <w:rsid w:val="007C09CD"/>
    <w:rsid w:val="007D31C7"/>
    <w:rsid w:val="007D5395"/>
    <w:rsid w:val="007D7624"/>
    <w:rsid w:val="007E1F4A"/>
    <w:rsid w:val="008033BB"/>
    <w:rsid w:val="008260FB"/>
    <w:rsid w:val="008276E6"/>
    <w:rsid w:val="00875252"/>
    <w:rsid w:val="00876BAB"/>
    <w:rsid w:val="008838EC"/>
    <w:rsid w:val="008A1D72"/>
    <w:rsid w:val="008A407E"/>
    <w:rsid w:val="008B3A44"/>
    <w:rsid w:val="008B685F"/>
    <w:rsid w:val="008D698F"/>
    <w:rsid w:val="008D7842"/>
    <w:rsid w:val="008E2BDE"/>
    <w:rsid w:val="0090217B"/>
    <w:rsid w:val="009224B8"/>
    <w:rsid w:val="00952F71"/>
    <w:rsid w:val="009554B6"/>
    <w:rsid w:val="00957D22"/>
    <w:rsid w:val="00963359"/>
    <w:rsid w:val="00964A23"/>
    <w:rsid w:val="00984550"/>
    <w:rsid w:val="00986CD6"/>
    <w:rsid w:val="00996767"/>
    <w:rsid w:val="009A3A07"/>
    <w:rsid w:val="009A40E1"/>
    <w:rsid w:val="009A42F9"/>
    <w:rsid w:val="009B48C6"/>
    <w:rsid w:val="009C31BC"/>
    <w:rsid w:val="009C31FB"/>
    <w:rsid w:val="009E0DDE"/>
    <w:rsid w:val="009E23E1"/>
    <w:rsid w:val="009F72ED"/>
    <w:rsid w:val="00A054E2"/>
    <w:rsid w:val="00A2396A"/>
    <w:rsid w:val="00A42229"/>
    <w:rsid w:val="00A471C1"/>
    <w:rsid w:val="00A47595"/>
    <w:rsid w:val="00A51200"/>
    <w:rsid w:val="00A66658"/>
    <w:rsid w:val="00A66785"/>
    <w:rsid w:val="00A67E82"/>
    <w:rsid w:val="00A74278"/>
    <w:rsid w:val="00A87BE9"/>
    <w:rsid w:val="00AA6A40"/>
    <w:rsid w:val="00AB033B"/>
    <w:rsid w:val="00AC39E5"/>
    <w:rsid w:val="00AC50A3"/>
    <w:rsid w:val="00AD64B6"/>
    <w:rsid w:val="00AE3E0A"/>
    <w:rsid w:val="00AE5C72"/>
    <w:rsid w:val="00AF40B5"/>
    <w:rsid w:val="00AF6A2C"/>
    <w:rsid w:val="00B121BF"/>
    <w:rsid w:val="00B24CC2"/>
    <w:rsid w:val="00B268F8"/>
    <w:rsid w:val="00B331AD"/>
    <w:rsid w:val="00B4773D"/>
    <w:rsid w:val="00B503EB"/>
    <w:rsid w:val="00B60BC5"/>
    <w:rsid w:val="00B61556"/>
    <w:rsid w:val="00B77E2C"/>
    <w:rsid w:val="00B82A67"/>
    <w:rsid w:val="00B831CE"/>
    <w:rsid w:val="00B95A60"/>
    <w:rsid w:val="00BC1651"/>
    <w:rsid w:val="00BF334D"/>
    <w:rsid w:val="00BF7C61"/>
    <w:rsid w:val="00C01DDA"/>
    <w:rsid w:val="00C312D8"/>
    <w:rsid w:val="00C32031"/>
    <w:rsid w:val="00C33B20"/>
    <w:rsid w:val="00C52869"/>
    <w:rsid w:val="00C630E4"/>
    <w:rsid w:val="00C77E91"/>
    <w:rsid w:val="00C93C98"/>
    <w:rsid w:val="00CB0B48"/>
    <w:rsid w:val="00CB1F9B"/>
    <w:rsid w:val="00CC4E4D"/>
    <w:rsid w:val="00CD3A1D"/>
    <w:rsid w:val="00D0743C"/>
    <w:rsid w:val="00D15C84"/>
    <w:rsid w:val="00D243AF"/>
    <w:rsid w:val="00D463A1"/>
    <w:rsid w:val="00D538E4"/>
    <w:rsid w:val="00D575C8"/>
    <w:rsid w:val="00D64318"/>
    <w:rsid w:val="00D663AA"/>
    <w:rsid w:val="00D67D3D"/>
    <w:rsid w:val="00D752C5"/>
    <w:rsid w:val="00D77E47"/>
    <w:rsid w:val="00D90B47"/>
    <w:rsid w:val="00D91F47"/>
    <w:rsid w:val="00D9623F"/>
    <w:rsid w:val="00DA37D4"/>
    <w:rsid w:val="00DB3391"/>
    <w:rsid w:val="00DB3BF9"/>
    <w:rsid w:val="00DB3D64"/>
    <w:rsid w:val="00DC004E"/>
    <w:rsid w:val="00DC321A"/>
    <w:rsid w:val="00DE6598"/>
    <w:rsid w:val="00DE66AB"/>
    <w:rsid w:val="00DE7418"/>
    <w:rsid w:val="00DF2AAB"/>
    <w:rsid w:val="00E17F93"/>
    <w:rsid w:val="00E21BB3"/>
    <w:rsid w:val="00E25E08"/>
    <w:rsid w:val="00E308BF"/>
    <w:rsid w:val="00E312F6"/>
    <w:rsid w:val="00E32E69"/>
    <w:rsid w:val="00E35C03"/>
    <w:rsid w:val="00E42398"/>
    <w:rsid w:val="00E61B52"/>
    <w:rsid w:val="00E662C5"/>
    <w:rsid w:val="00E71C80"/>
    <w:rsid w:val="00EA0EA4"/>
    <w:rsid w:val="00EA355A"/>
    <w:rsid w:val="00EB479C"/>
    <w:rsid w:val="00EC0807"/>
    <w:rsid w:val="00ED3D56"/>
    <w:rsid w:val="00ED57E0"/>
    <w:rsid w:val="00EE1D96"/>
    <w:rsid w:val="00EF0C22"/>
    <w:rsid w:val="00F354CD"/>
    <w:rsid w:val="00F356D2"/>
    <w:rsid w:val="00F37AB1"/>
    <w:rsid w:val="00F44A2D"/>
    <w:rsid w:val="00F530AF"/>
    <w:rsid w:val="00F7078B"/>
    <w:rsid w:val="00F76CFC"/>
    <w:rsid w:val="00F772D4"/>
    <w:rsid w:val="00F82B3F"/>
    <w:rsid w:val="00F86D47"/>
    <w:rsid w:val="00F8709A"/>
    <w:rsid w:val="00F96A3F"/>
    <w:rsid w:val="00FA3B4A"/>
    <w:rsid w:val="00FA4A60"/>
    <w:rsid w:val="00FB7DD3"/>
    <w:rsid w:val="00FC201B"/>
    <w:rsid w:val="00FC74C1"/>
    <w:rsid w:val="00FD511B"/>
    <w:rsid w:val="00FF0C35"/>
    <w:rsid w:val="00FF1117"/>
    <w:rsid w:val="00FF5614"/>
    <w:rsid w:val="00FF5CD6"/>
    <w:rsid w:val="00FF5E2C"/>
    <w:rsid w:val="0ED200C3"/>
    <w:rsid w:val="15F36AE0"/>
    <w:rsid w:val="16CD44E9"/>
    <w:rsid w:val="1CB284E3"/>
    <w:rsid w:val="1E695550"/>
    <w:rsid w:val="2FB05AEB"/>
    <w:rsid w:val="36505344"/>
    <w:rsid w:val="46D2E60A"/>
    <w:rsid w:val="496860B1"/>
    <w:rsid w:val="498211FC"/>
    <w:rsid w:val="4B070712"/>
    <w:rsid w:val="4F1E6990"/>
    <w:rsid w:val="524DF539"/>
    <w:rsid w:val="5FF268CC"/>
    <w:rsid w:val="610E3510"/>
    <w:rsid w:val="645DBD63"/>
    <w:rsid w:val="723C0302"/>
    <w:rsid w:val="741F577F"/>
    <w:rsid w:val="7FA0BB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7BDB1"/>
  <w15:chartTrackingRefBased/>
  <w15:docId w15:val="{C5A7F78C-D881-45A9-823A-F3C7A934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A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A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A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A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A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A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A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A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A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A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A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A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A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A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A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A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A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AB1"/>
    <w:rPr>
      <w:rFonts w:eastAsiaTheme="majorEastAsia" w:cstheme="majorBidi"/>
      <w:color w:val="272727" w:themeColor="text1" w:themeTint="D8"/>
    </w:rPr>
  </w:style>
  <w:style w:type="paragraph" w:styleId="Title">
    <w:name w:val="Title"/>
    <w:basedOn w:val="Normal"/>
    <w:next w:val="Normal"/>
    <w:link w:val="TitleChar"/>
    <w:uiPriority w:val="10"/>
    <w:qFormat/>
    <w:rsid w:val="00F37A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A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A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A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AB1"/>
    <w:pPr>
      <w:spacing w:before="160"/>
      <w:jc w:val="center"/>
    </w:pPr>
    <w:rPr>
      <w:i/>
      <w:iCs/>
      <w:color w:val="404040" w:themeColor="text1" w:themeTint="BF"/>
    </w:rPr>
  </w:style>
  <w:style w:type="character" w:customStyle="1" w:styleId="QuoteChar">
    <w:name w:val="Quote Char"/>
    <w:basedOn w:val="DefaultParagraphFont"/>
    <w:link w:val="Quote"/>
    <w:uiPriority w:val="29"/>
    <w:rsid w:val="00F37AB1"/>
    <w:rPr>
      <w:i/>
      <w:iCs/>
      <w:color w:val="404040" w:themeColor="text1" w:themeTint="BF"/>
    </w:rPr>
  </w:style>
  <w:style w:type="paragraph" w:styleId="ListParagraph">
    <w:name w:val="List Paragraph"/>
    <w:basedOn w:val="Normal"/>
    <w:uiPriority w:val="34"/>
    <w:qFormat/>
    <w:rsid w:val="00F37AB1"/>
    <w:pPr>
      <w:ind w:left="720"/>
      <w:contextualSpacing/>
    </w:pPr>
  </w:style>
  <w:style w:type="character" w:styleId="IntenseEmphasis">
    <w:name w:val="Intense Emphasis"/>
    <w:basedOn w:val="DefaultParagraphFont"/>
    <w:uiPriority w:val="21"/>
    <w:qFormat/>
    <w:rsid w:val="00F37AB1"/>
    <w:rPr>
      <w:i/>
      <w:iCs/>
      <w:color w:val="0F4761" w:themeColor="accent1" w:themeShade="BF"/>
    </w:rPr>
  </w:style>
  <w:style w:type="paragraph" w:styleId="IntenseQuote">
    <w:name w:val="Intense Quote"/>
    <w:basedOn w:val="Normal"/>
    <w:next w:val="Normal"/>
    <w:link w:val="IntenseQuoteChar"/>
    <w:uiPriority w:val="30"/>
    <w:qFormat/>
    <w:rsid w:val="00F37A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AB1"/>
    <w:rPr>
      <w:i/>
      <w:iCs/>
      <w:color w:val="0F4761" w:themeColor="accent1" w:themeShade="BF"/>
    </w:rPr>
  </w:style>
  <w:style w:type="character" w:styleId="IntenseReference">
    <w:name w:val="Intense Reference"/>
    <w:basedOn w:val="DefaultParagraphFont"/>
    <w:uiPriority w:val="32"/>
    <w:qFormat/>
    <w:rsid w:val="00F37AB1"/>
    <w:rPr>
      <w:b/>
      <w:bCs/>
      <w:smallCaps/>
      <w:color w:val="0F4761" w:themeColor="accent1" w:themeShade="BF"/>
      <w:spacing w:val="5"/>
    </w:rPr>
  </w:style>
  <w:style w:type="character" w:styleId="PlaceholderText">
    <w:name w:val="Placeholder Text"/>
    <w:basedOn w:val="DefaultParagraphFont"/>
    <w:uiPriority w:val="99"/>
    <w:semiHidden/>
    <w:rsid w:val="00F37AB1"/>
    <w:rPr>
      <w:color w:val="666666"/>
    </w:rPr>
  </w:style>
  <w:style w:type="paragraph" w:styleId="Header">
    <w:name w:val="header"/>
    <w:basedOn w:val="Normal"/>
    <w:link w:val="HeaderChar"/>
    <w:uiPriority w:val="99"/>
    <w:unhideWhenUsed/>
    <w:rsid w:val="00FF5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CD6"/>
  </w:style>
  <w:style w:type="paragraph" w:styleId="Footer">
    <w:name w:val="footer"/>
    <w:basedOn w:val="Normal"/>
    <w:link w:val="FooterChar"/>
    <w:uiPriority w:val="99"/>
    <w:unhideWhenUsed/>
    <w:rsid w:val="00FF5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CD6"/>
  </w:style>
  <w:style w:type="table" w:styleId="TableGrid">
    <w:name w:val="Table Grid"/>
    <w:basedOn w:val="TableNormal"/>
    <w:uiPriority w:val="39"/>
    <w:rsid w:val="00751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5135C"/>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F530AF"/>
    <w:rPr>
      <w:sz w:val="16"/>
      <w:szCs w:val="16"/>
    </w:rPr>
  </w:style>
  <w:style w:type="paragraph" w:styleId="CommentText">
    <w:name w:val="annotation text"/>
    <w:basedOn w:val="Normal"/>
    <w:link w:val="CommentTextChar"/>
    <w:uiPriority w:val="99"/>
    <w:unhideWhenUsed/>
    <w:rsid w:val="00F530AF"/>
    <w:pPr>
      <w:spacing w:after="0" w:line="240" w:lineRule="auto"/>
    </w:pPr>
    <w:rPr>
      <w:rFonts w:ascii="Times New Roman" w:eastAsia="PMingLiU"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F530AF"/>
    <w:rPr>
      <w:rFonts w:ascii="Times New Roman" w:eastAsia="PMingLiU" w:hAnsi="Times New Roman" w:cs="Times New Roman"/>
      <w:kern w:val="0"/>
      <w:sz w:val="20"/>
      <w:szCs w:val="20"/>
      <w14:ligatures w14:val="none"/>
    </w:rPr>
  </w:style>
  <w:style w:type="character" w:styleId="Mention">
    <w:name w:val="Mention"/>
    <w:basedOn w:val="DefaultParagraphFont"/>
    <w:uiPriority w:val="99"/>
    <w:unhideWhenUsed/>
    <w:rsid w:val="00B82A67"/>
    <w:rPr>
      <w:color w:val="2B579A"/>
      <w:shd w:val="clear" w:color="auto" w:fill="E1DFDD"/>
    </w:rPr>
  </w:style>
  <w:style w:type="character" w:styleId="Hyperlink">
    <w:name w:val="Hyperlink"/>
    <w:basedOn w:val="DefaultParagraphFont"/>
    <w:uiPriority w:val="99"/>
    <w:unhideWhenUsed/>
    <w:rsid w:val="008D7842"/>
    <w:rPr>
      <w:color w:val="0000FF"/>
      <w:u w:val="single"/>
    </w:rPr>
  </w:style>
  <w:style w:type="paragraph" w:styleId="NormalWeb">
    <w:name w:val="Normal (Web)"/>
    <w:basedOn w:val="Normal"/>
    <w:uiPriority w:val="99"/>
    <w:semiHidden/>
    <w:unhideWhenUsed/>
    <w:rsid w:val="00747FBE"/>
    <w:pPr>
      <w:spacing w:after="0" w:line="240" w:lineRule="auto"/>
    </w:pPr>
    <w:rPr>
      <w:rFonts w:ascii="Aptos" w:hAnsi="Aptos" w:cs="Aptos"/>
      <w:kern w:val="0"/>
      <w:sz w:val="24"/>
      <w:szCs w:val="24"/>
      <w14:ligatures w14:val="none"/>
    </w:rPr>
  </w:style>
  <w:style w:type="character" w:customStyle="1" w:styleId="normaltextrun">
    <w:name w:val="normaltextrun"/>
    <w:basedOn w:val="DefaultParagraphFont"/>
    <w:rsid w:val="00B268F8"/>
  </w:style>
  <w:style w:type="table" w:styleId="GridTable1Light-Accent4">
    <w:name w:val="Grid Table 1 Light Accent 4"/>
    <w:basedOn w:val="TableNormal"/>
    <w:uiPriority w:val="46"/>
    <w:rsid w:val="00963359"/>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6Colorful-Accent1">
    <w:name w:val="Grid Table 6 Colorful Accent 1"/>
    <w:basedOn w:val="TableNormal"/>
    <w:uiPriority w:val="51"/>
    <w:rsid w:val="00963359"/>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CommentSubject">
    <w:name w:val="annotation subject"/>
    <w:basedOn w:val="CommentText"/>
    <w:next w:val="CommentText"/>
    <w:link w:val="CommentSubjectChar"/>
    <w:uiPriority w:val="99"/>
    <w:semiHidden/>
    <w:unhideWhenUsed/>
    <w:rsid w:val="0047652D"/>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47652D"/>
    <w:rPr>
      <w:rFonts w:ascii="Times New Roman" w:eastAsia="PMingLiU" w:hAnsi="Times New Roman" w:cs="Times New Roman"/>
      <w:b/>
      <w:bCs/>
      <w:kern w:val="0"/>
      <w:sz w:val="20"/>
      <w:szCs w:val="20"/>
      <w14:ligatures w14:val="none"/>
    </w:rPr>
  </w:style>
  <w:style w:type="paragraph" w:styleId="Revision">
    <w:name w:val="Revision"/>
    <w:hidden/>
    <w:uiPriority w:val="99"/>
    <w:semiHidden/>
    <w:rsid w:val="00E61B52"/>
    <w:pPr>
      <w:spacing w:after="0" w:line="240" w:lineRule="auto"/>
    </w:pPr>
  </w:style>
  <w:style w:type="character" w:styleId="UnresolvedMention">
    <w:name w:val="Unresolved Mention"/>
    <w:basedOn w:val="DefaultParagraphFont"/>
    <w:uiPriority w:val="99"/>
    <w:semiHidden/>
    <w:unhideWhenUsed/>
    <w:rsid w:val="00A47595"/>
    <w:rPr>
      <w:color w:val="605E5C"/>
      <w:shd w:val="clear" w:color="auto" w:fill="E1DFDD"/>
    </w:rPr>
  </w:style>
  <w:style w:type="character" w:styleId="FollowedHyperlink">
    <w:name w:val="FollowedHyperlink"/>
    <w:basedOn w:val="DefaultParagraphFont"/>
    <w:uiPriority w:val="99"/>
    <w:semiHidden/>
    <w:unhideWhenUsed/>
    <w:rsid w:val="00A4759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833786">
      <w:bodyDiv w:val="1"/>
      <w:marLeft w:val="0"/>
      <w:marRight w:val="0"/>
      <w:marTop w:val="0"/>
      <w:marBottom w:val="0"/>
      <w:divBdr>
        <w:top w:val="none" w:sz="0" w:space="0" w:color="auto"/>
        <w:left w:val="none" w:sz="0" w:space="0" w:color="auto"/>
        <w:bottom w:val="none" w:sz="0" w:space="0" w:color="auto"/>
        <w:right w:val="none" w:sz="0" w:space="0" w:color="auto"/>
      </w:divBdr>
    </w:div>
    <w:div w:id="1023821345">
      <w:bodyDiv w:val="1"/>
      <w:marLeft w:val="0"/>
      <w:marRight w:val="0"/>
      <w:marTop w:val="0"/>
      <w:marBottom w:val="0"/>
      <w:divBdr>
        <w:top w:val="none" w:sz="0" w:space="0" w:color="auto"/>
        <w:left w:val="none" w:sz="0" w:space="0" w:color="auto"/>
        <w:bottom w:val="none" w:sz="0" w:space="0" w:color="auto"/>
        <w:right w:val="none" w:sz="0" w:space="0" w:color="auto"/>
      </w:divBdr>
    </w:div>
    <w:div w:id="108626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eq.virginia.gov/permits/water/surface-waters-vpd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w.lis.virginia.gov/admincode/title9/agency25/chapter31/section38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law.lis.virginia.gov/admincode/title9/agency25/chapter650/section7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2C92A75-6F29-4374-83CE-67ADD23DD361}"/>
      </w:docPartPr>
      <w:docPartBody>
        <w:p w:rsidR="00A971C8" w:rsidRDefault="005B1C35">
          <w:r w:rsidRPr="00B31497">
            <w:rPr>
              <w:rStyle w:val="PlaceholderText"/>
            </w:rPr>
            <w:t>Click or tap here to enter text.</w:t>
          </w:r>
        </w:p>
      </w:docPartBody>
    </w:docPart>
    <w:docPart>
      <w:docPartPr>
        <w:name w:val="CCFC3F5EFE7E43B899995EBDE65963A2"/>
        <w:category>
          <w:name w:val="General"/>
          <w:gallery w:val="placeholder"/>
        </w:category>
        <w:types>
          <w:type w:val="bbPlcHdr"/>
        </w:types>
        <w:behaviors>
          <w:behavior w:val="content"/>
        </w:behaviors>
        <w:guid w:val="{CFB6C7C1-8143-4D60-B151-4A9A495CB1F0}"/>
      </w:docPartPr>
      <w:docPartBody>
        <w:p w:rsidR="00A971C8" w:rsidRDefault="005B1C35" w:rsidP="005B1C35">
          <w:pPr>
            <w:pStyle w:val="CCFC3F5EFE7E43B899995EBDE65963A2"/>
          </w:pPr>
          <w:r w:rsidRPr="00B31497">
            <w:rPr>
              <w:rStyle w:val="PlaceholderText"/>
            </w:rPr>
            <w:t>Click or tap here to enter text.</w:t>
          </w:r>
        </w:p>
      </w:docPartBody>
    </w:docPart>
    <w:docPart>
      <w:docPartPr>
        <w:name w:val="AE531F25AB664FCEA64966943582E51C"/>
        <w:category>
          <w:name w:val="General"/>
          <w:gallery w:val="placeholder"/>
        </w:category>
        <w:types>
          <w:type w:val="bbPlcHdr"/>
        </w:types>
        <w:behaviors>
          <w:behavior w:val="content"/>
        </w:behaviors>
        <w:guid w:val="{3BE7E8DF-883E-4818-AAAD-BBFF848745D9}"/>
      </w:docPartPr>
      <w:docPartBody>
        <w:p w:rsidR="00A971C8" w:rsidRDefault="005B1C35" w:rsidP="005B1C35">
          <w:pPr>
            <w:pStyle w:val="AE531F25AB664FCEA64966943582E51C"/>
          </w:pPr>
          <w:r w:rsidRPr="00B31497">
            <w:rPr>
              <w:rStyle w:val="PlaceholderText"/>
            </w:rPr>
            <w:t>Click or tap here to enter text.</w:t>
          </w:r>
        </w:p>
      </w:docPartBody>
    </w:docPart>
    <w:docPart>
      <w:docPartPr>
        <w:name w:val="4B637874EB4A4BC28FF55A0C475E312F"/>
        <w:category>
          <w:name w:val="General"/>
          <w:gallery w:val="placeholder"/>
        </w:category>
        <w:types>
          <w:type w:val="bbPlcHdr"/>
        </w:types>
        <w:behaviors>
          <w:behavior w:val="content"/>
        </w:behaviors>
        <w:guid w:val="{3329D30C-1928-4D78-AB3F-8B00DE0D4539}"/>
      </w:docPartPr>
      <w:docPartBody>
        <w:p w:rsidR="00A971C8" w:rsidRDefault="005B1C35" w:rsidP="005B1C35">
          <w:pPr>
            <w:pStyle w:val="4B637874EB4A4BC28FF55A0C475E312F"/>
          </w:pPr>
          <w:r w:rsidRPr="00B31497">
            <w:rPr>
              <w:rStyle w:val="PlaceholderText"/>
            </w:rPr>
            <w:t>Click or tap here to enter text.</w:t>
          </w:r>
        </w:p>
      </w:docPartBody>
    </w:docPart>
    <w:docPart>
      <w:docPartPr>
        <w:name w:val="8D6500F133A34DF0941F6FBC287EC9FA"/>
        <w:category>
          <w:name w:val="General"/>
          <w:gallery w:val="placeholder"/>
        </w:category>
        <w:types>
          <w:type w:val="bbPlcHdr"/>
        </w:types>
        <w:behaviors>
          <w:behavior w:val="content"/>
        </w:behaviors>
        <w:guid w:val="{047891A6-3DB3-49E4-8B88-729CE71E35BF}"/>
      </w:docPartPr>
      <w:docPartBody>
        <w:p w:rsidR="00A971C8" w:rsidRDefault="005B1C35" w:rsidP="005B1C35">
          <w:pPr>
            <w:pStyle w:val="8D6500F133A34DF0941F6FBC287EC9FA"/>
          </w:pPr>
          <w:r w:rsidRPr="00B31497">
            <w:rPr>
              <w:rStyle w:val="PlaceholderText"/>
            </w:rPr>
            <w:t>Click or tap here to enter text.</w:t>
          </w:r>
        </w:p>
      </w:docPartBody>
    </w:docPart>
    <w:docPart>
      <w:docPartPr>
        <w:name w:val="D396BAA4C4954EEDB87C5D799FA4639E"/>
        <w:category>
          <w:name w:val="General"/>
          <w:gallery w:val="placeholder"/>
        </w:category>
        <w:types>
          <w:type w:val="bbPlcHdr"/>
        </w:types>
        <w:behaviors>
          <w:behavior w:val="content"/>
        </w:behaviors>
        <w:guid w:val="{5F790A71-E568-49EC-BE9F-9B08C83D7405}"/>
      </w:docPartPr>
      <w:docPartBody>
        <w:p w:rsidR="00486602" w:rsidRDefault="005B1C35">
          <w:pPr>
            <w:pStyle w:val="D396BAA4C4954EEDB87C5D799FA4639E"/>
          </w:pPr>
          <w:r w:rsidRPr="00B31497">
            <w:rPr>
              <w:rStyle w:val="PlaceholderText"/>
            </w:rPr>
            <w:t>Click or tap here to enter text.</w:t>
          </w:r>
        </w:p>
      </w:docPartBody>
    </w:docPart>
    <w:docPart>
      <w:docPartPr>
        <w:name w:val="DD0849D720CA44558165DA416F9B3635"/>
        <w:category>
          <w:name w:val="General"/>
          <w:gallery w:val="placeholder"/>
        </w:category>
        <w:types>
          <w:type w:val="bbPlcHdr"/>
        </w:types>
        <w:behaviors>
          <w:behavior w:val="content"/>
        </w:behaviors>
        <w:guid w:val="{84C1474C-16D2-420F-A35D-E28F971D4C48}"/>
      </w:docPartPr>
      <w:docPartBody>
        <w:p w:rsidR="007E2E47" w:rsidRDefault="007E2E47" w:rsidP="007E2E47">
          <w:pPr>
            <w:pStyle w:val="DD0849D720CA44558165DA416F9B3635"/>
          </w:pPr>
          <w:r w:rsidRPr="00B314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35"/>
    <w:rsid w:val="00120137"/>
    <w:rsid w:val="001446EB"/>
    <w:rsid w:val="001505A2"/>
    <w:rsid w:val="00166212"/>
    <w:rsid w:val="001662FB"/>
    <w:rsid w:val="00184608"/>
    <w:rsid w:val="001A0FF8"/>
    <w:rsid w:val="002C0B7B"/>
    <w:rsid w:val="002E78B0"/>
    <w:rsid w:val="002F1DEF"/>
    <w:rsid w:val="002F599F"/>
    <w:rsid w:val="00316A1C"/>
    <w:rsid w:val="00343523"/>
    <w:rsid w:val="00411421"/>
    <w:rsid w:val="00486602"/>
    <w:rsid w:val="004C5B02"/>
    <w:rsid w:val="004D766D"/>
    <w:rsid w:val="005726CA"/>
    <w:rsid w:val="00575751"/>
    <w:rsid w:val="00577966"/>
    <w:rsid w:val="005B1C35"/>
    <w:rsid w:val="006002A0"/>
    <w:rsid w:val="006D4357"/>
    <w:rsid w:val="00743FA2"/>
    <w:rsid w:val="007E2E47"/>
    <w:rsid w:val="008033BB"/>
    <w:rsid w:val="008276E6"/>
    <w:rsid w:val="009066EA"/>
    <w:rsid w:val="00937705"/>
    <w:rsid w:val="00A070B8"/>
    <w:rsid w:val="00A87BE9"/>
    <w:rsid w:val="00A971C8"/>
    <w:rsid w:val="00B77E2C"/>
    <w:rsid w:val="00BF7C61"/>
    <w:rsid w:val="00C630E4"/>
    <w:rsid w:val="00D9623F"/>
    <w:rsid w:val="00DC27E2"/>
    <w:rsid w:val="00DE7418"/>
    <w:rsid w:val="00E07777"/>
    <w:rsid w:val="00EA355A"/>
    <w:rsid w:val="00F96EFA"/>
    <w:rsid w:val="00FF11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E47"/>
    <w:rPr>
      <w:color w:val="666666"/>
    </w:rPr>
  </w:style>
  <w:style w:type="paragraph" w:customStyle="1" w:styleId="CCFC3F5EFE7E43B899995EBDE65963A2">
    <w:name w:val="CCFC3F5EFE7E43B899995EBDE65963A2"/>
    <w:rsid w:val="005B1C35"/>
  </w:style>
  <w:style w:type="paragraph" w:customStyle="1" w:styleId="AE531F25AB664FCEA64966943582E51C">
    <w:name w:val="AE531F25AB664FCEA64966943582E51C"/>
    <w:rsid w:val="005B1C35"/>
  </w:style>
  <w:style w:type="paragraph" w:customStyle="1" w:styleId="4B637874EB4A4BC28FF55A0C475E312F">
    <w:name w:val="4B637874EB4A4BC28FF55A0C475E312F"/>
    <w:rsid w:val="005B1C35"/>
  </w:style>
  <w:style w:type="paragraph" w:customStyle="1" w:styleId="8D6500F133A34DF0941F6FBC287EC9FA">
    <w:name w:val="8D6500F133A34DF0941F6FBC287EC9FA"/>
    <w:rsid w:val="005B1C35"/>
  </w:style>
  <w:style w:type="paragraph" w:customStyle="1" w:styleId="D396BAA4C4954EEDB87C5D799FA4639E">
    <w:name w:val="D396BAA4C4954EEDB87C5D799FA4639E"/>
  </w:style>
  <w:style w:type="paragraph" w:customStyle="1" w:styleId="DD0849D720CA44558165DA416F9B3635">
    <w:name w:val="DD0849D720CA44558165DA416F9B3635"/>
    <w:rsid w:val="007E2E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6e3fbe-d978-4f48-931a-61d7935b8221">
      <Terms xmlns="http://schemas.microsoft.com/office/infopath/2007/PartnerControls"/>
    </lcf76f155ced4ddcb4097134ff3c332f>
    <TaxCatchAll xmlns="465a23b2-135f-454d-be52-f07bbef8c8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835BDD00D75044A4172866564795B9" ma:contentTypeVersion="17" ma:contentTypeDescription="Create a new document." ma:contentTypeScope="" ma:versionID="5e502d74e737c4c37823df5a56488559">
  <xsd:schema xmlns:xsd="http://www.w3.org/2001/XMLSchema" xmlns:xs="http://www.w3.org/2001/XMLSchema" xmlns:p="http://schemas.microsoft.com/office/2006/metadata/properties" xmlns:ns2="aa6e3fbe-d978-4f48-931a-61d7935b8221" xmlns:ns3="465a23b2-135f-454d-be52-f07bbef8c8fe" targetNamespace="http://schemas.microsoft.com/office/2006/metadata/properties" ma:root="true" ma:fieldsID="d202ab219f0c3f6291f916143b9ed0df" ns2:_="" ns3:_="">
    <xsd:import namespace="aa6e3fbe-d978-4f48-931a-61d7935b8221"/>
    <xsd:import namespace="465a23b2-135f-454d-be52-f07bbef8c8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e3fbe-d978-4f48-931a-61d7935b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23b2-135f-454d-be52-f07bbef8c8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b1ab391-bfa7-4953-9f10-91a3d97333fd}" ma:internalName="TaxCatchAll" ma:showField="CatchAllData" ma:web="465a23b2-135f-454d-be52-f07bbef8c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36431-E2E4-470A-934B-C0E4BEEB4BEF}">
  <ds:schemaRefs>
    <ds:schemaRef ds:uri="http://schemas.microsoft.com/office/2006/metadata/properties"/>
    <ds:schemaRef ds:uri="http://schemas.microsoft.com/office/infopath/2007/PartnerControls"/>
    <ds:schemaRef ds:uri="aa6e3fbe-d978-4f48-931a-61d7935b8221"/>
    <ds:schemaRef ds:uri="465a23b2-135f-454d-be52-f07bbef8c8fe"/>
  </ds:schemaRefs>
</ds:datastoreItem>
</file>

<file path=customXml/itemProps2.xml><?xml version="1.0" encoding="utf-8"?>
<ds:datastoreItem xmlns:ds="http://schemas.openxmlformats.org/officeDocument/2006/customXml" ds:itemID="{7B64FD2D-CEC6-4577-9647-6DADEE1320ED}">
  <ds:schemaRefs>
    <ds:schemaRef ds:uri="http://schemas.microsoft.com/sharepoint/v3/contenttype/forms"/>
  </ds:schemaRefs>
</ds:datastoreItem>
</file>

<file path=customXml/itemProps3.xml><?xml version="1.0" encoding="utf-8"?>
<ds:datastoreItem xmlns:ds="http://schemas.openxmlformats.org/officeDocument/2006/customXml" ds:itemID="{482D7D95-DC6D-4938-9226-3D4AD55D4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e3fbe-d978-4f48-931a-61d7935b8221"/>
    <ds:schemaRef ds:uri="465a23b2-135f-454d-be52-f07bbef8c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10293</CharactersWithSpaces>
  <SharedDoc>false</SharedDoc>
  <HLinks>
    <vt:vector size="18" baseType="variant">
      <vt:variant>
        <vt:i4>2621561</vt:i4>
      </vt:variant>
      <vt:variant>
        <vt:i4>6</vt:i4>
      </vt:variant>
      <vt:variant>
        <vt:i4>0</vt:i4>
      </vt:variant>
      <vt:variant>
        <vt:i4>5</vt:i4>
      </vt:variant>
      <vt:variant>
        <vt:lpwstr>http://leg1.state.va.us/cgi-bin/legp504.exe?000+reg+9VAC25-790-120</vt:lpwstr>
      </vt:variant>
      <vt:variant>
        <vt:lpwstr/>
      </vt:variant>
      <vt:variant>
        <vt:i4>5963857</vt:i4>
      </vt:variant>
      <vt:variant>
        <vt:i4>3</vt:i4>
      </vt:variant>
      <vt:variant>
        <vt:i4>0</vt:i4>
      </vt:variant>
      <vt:variant>
        <vt:i4>5</vt:i4>
      </vt:variant>
      <vt:variant>
        <vt:lpwstr>https://law.lis.virginia.gov/admincode/title9/agency25/chapter31/section380/</vt:lpwstr>
      </vt:variant>
      <vt:variant>
        <vt:lpwstr/>
      </vt:variant>
      <vt:variant>
        <vt:i4>1441809</vt:i4>
      </vt:variant>
      <vt:variant>
        <vt:i4>0</vt:i4>
      </vt:variant>
      <vt:variant>
        <vt:i4>0</vt:i4>
      </vt:variant>
      <vt:variant>
        <vt:i4>5</vt:i4>
      </vt:variant>
      <vt:variant>
        <vt:lpwstr>https://law.lis.virginia.gov/admincode/title9/agency25/chapter650/section70/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Bilalagic, Azra (DEQ)</dc:creator>
  <cp:keywords/>
  <dc:description/>
  <cp:lastModifiedBy>Bilalagic, Azra (DEQ)</cp:lastModifiedBy>
  <cp:revision>48</cp:revision>
  <dcterms:created xsi:type="dcterms:W3CDTF">2024-08-12T14:07:00Z</dcterms:created>
  <dcterms:modified xsi:type="dcterms:W3CDTF">2025-01-14T16:32:00Z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0x010100F9835BDD00D75044A4172866564795B9</vt:lpwstr>
  </property>
  <property fmtid="{D5CDD505-2E9C-101B-9397-08002B2CF9AE}" pid="3" name="MediaServiceImageTags">
    <vt:lpwstr/>
  </property>
</Properties>
</file>