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00" w:type="dxa"/>
        <w:tblInd w:w="-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  <w:tblDescription w:val="DEQ Vapor Tightness Certification Form"/>
      </w:tblPr>
      <w:tblGrid>
        <w:gridCol w:w="625"/>
        <w:gridCol w:w="590"/>
        <w:gridCol w:w="37"/>
        <w:gridCol w:w="351"/>
        <w:gridCol w:w="9"/>
        <w:gridCol w:w="458"/>
        <w:gridCol w:w="263"/>
        <w:gridCol w:w="785"/>
        <w:gridCol w:w="466"/>
        <w:gridCol w:w="284"/>
        <w:gridCol w:w="630"/>
        <w:gridCol w:w="135"/>
        <w:gridCol w:w="390"/>
        <w:gridCol w:w="105"/>
        <w:gridCol w:w="90"/>
        <w:gridCol w:w="930"/>
        <w:gridCol w:w="60"/>
        <w:gridCol w:w="90"/>
        <w:gridCol w:w="1364"/>
        <w:gridCol w:w="75"/>
        <w:gridCol w:w="90"/>
        <w:gridCol w:w="180"/>
        <w:gridCol w:w="273"/>
        <w:gridCol w:w="87"/>
        <w:gridCol w:w="90"/>
        <w:gridCol w:w="540"/>
        <w:gridCol w:w="90"/>
        <w:gridCol w:w="989"/>
        <w:gridCol w:w="90"/>
        <w:gridCol w:w="1534"/>
      </w:tblGrid>
      <w:tr w:rsidR="00246EEA">
        <w:trPr>
          <w:cantSplit/>
          <w:trHeight w:val="324"/>
        </w:trPr>
        <w:tc>
          <w:tcPr>
            <w:tcW w:w="2070" w:type="dxa"/>
            <w:gridSpan w:val="6"/>
            <w:vMerge w:val="restart"/>
          </w:tcPr>
          <w:bookmarkStart w:id="0" w:name="_GoBack"/>
          <w:p w:rsidR="00246EEA" w:rsidRPr="009204A9" w:rsidRDefault="00D812B1" w:rsidP="009204A9">
            <w:pPr>
              <w:widowControl/>
              <w:rPr>
                <w:snapToGrid/>
                <w:szCs w:val="24"/>
              </w:rPr>
            </w:pPr>
            <w:r>
              <w:object w:dxaOrig="4950" w:dyaOrig="4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EQ Vapor Tightness Certification Form - This form is used to track data generated when pressure testing tanker trucks.  The following sections are included in the table format: Name of Certifying Facility, Owner Information, Tanker Information, EPA Method 27 Pressure Test Information, MACT Subpart R Internal Vapor Valve Test Information, and EPA Method 27 Vacuum Test Information." style="width:92.25pt;height:75pt" o:ole="">
                  <v:imagedata r:id="rId8" o:title=""/>
                </v:shape>
                <o:OLEObject Type="Embed" ProgID="PBrush" ShapeID="_x0000_i1025" DrawAspect="Content" ObjectID="_1599310059" r:id="rId9"/>
              </w:object>
            </w:r>
            <w:bookmarkEnd w:id="0"/>
          </w:p>
        </w:tc>
        <w:tc>
          <w:tcPr>
            <w:tcW w:w="4138" w:type="dxa"/>
            <w:gridSpan w:val="11"/>
          </w:tcPr>
          <w:p w:rsidR="00246EEA" w:rsidRDefault="00246EEA">
            <w:pPr>
              <w:pStyle w:val="Heading7"/>
            </w:pPr>
            <w:r>
              <w:rPr>
                <w:b w:val="0"/>
                <w:bCs w:val="0"/>
                <w:sz w:val="16"/>
              </w:rPr>
              <w:t>Name</w:t>
            </w:r>
            <w:r w:rsidR="00A91832">
              <w:rPr>
                <w:b w:val="0"/>
                <w:bCs w:val="0"/>
                <w:sz w:val="16"/>
              </w:rPr>
              <w:t xml:space="preserve">, address and CT number </w:t>
            </w:r>
            <w:r>
              <w:rPr>
                <w:b w:val="0"/>
                <w:bCs w:val="0"/>
                <w:sz w:val="16"/>
              </w:rPr>
              <w:t>of Certifying Facility: (</w:t>
            </w:r>
            <w:r w:rsidR="00A91832">
              <w:rPr>
                <w:b w:val="0"/>
                <w:bCs w:val="0"/>
                <w:sz w:val="16"/>
              </w:rPr>
              <w:t xml:space="preserve">please </w:t>
            </w:r>
            <w:r>
              <w:rPr>
                <w:b w:val="0"/>
                <w:bCs w:val="0"/>
                <w:sz w:val="16"/>
              </w:rPr>
              <w:t>print or stamp)</w:t>
            </w:r>
          </w:p>
        </w:tc>
        <w:tc>
          <w:tcPr>
            <w:tcW w:w="5492" w:type="dxa"/>
            <w:gridSpan w:val="13"/>
            <w:vMerge w:val="restart"/>
          </w:tcPr>
          <w:p w:rsidR="00E667F3" w:rsidRPr="000165BA" w:rsidRDefault="00DC15F5">
            <w:pPr>
              <w:pStyle w:val="Heading2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</w:t>
            </w:r>
            <w:r w:rsidR="00E667F3" w:rsidRPr="000165BA">
              <w:rPr>
                <w:rFonts w:cs="Arial"/>
                <w:b w:val="0"/>
                <w:bCs/>
                <w:sz w:val="20"/>
              </w:rPr>
              <w:t xml:space="preserve">orm </w:t>
            </w:r>
            <w:r>
              <w:rPr>
                <w:rFonts w:cs="Arial"/>
                <w:b w:val="0"/>
                <w:bCs/>
                <w:sz w:val="20"/>
              </w:rPr>
              <w:t xml:space="preserve">for </w:t>
            </w:r>
            <w:r>
              <w:rPr>
                <w:rFonts w:cs="Arial"/>
                <w:b w:val="0"/>
                <w:sz w:val="20"/>
              </w:rPr>
              <w:t xml:space="preserve">cargo tank </w:t>
            </w:r>
            <w:r w:rsidR="00AC5211">
              <w:rPr>
                <w:rFonts w:cs="Arial"/>
                <w:b w:val="0"/>
                <w:sz w:val="20"/>
              </w:rPr>
              <w:t xml:space="preserve">truck </w:t>
            </w:r>
            <w:r>
              <w:rPr>
                <w:rFonts w:cs="Arial"/>
                <w:b w:val="0"/>
                <w:bCs/>
                <w:sz w:val="20"/>
              </w:rPr>
              <w:t xml:space="preserve">vapor tightness </w:t>
            </w:r>
            <w:r w:rsidR="00E667F3" w:rsidRPr="000165BA">
              <w:rPr>
                <w:rFonts w:cs="Arial"/>
                <w:b w:val="0"/>
                <w:bCs/>
                <w:sz w:val="20"/>
              </w:rPr>
              <w:t>testing:</w:t>
            </w:r>
          </w:p>
          <w:p w:rsidR="00E667F3" w:rsidRPr="000165BA" w:rsidRDefault="00E667F3">
            <w:pPr>
              <w:pStyle w:val="Heading2"/>
              <w:rPr>
                <w:rFonts w:cs="Arial"/>
                <w:b w:val="0"/>
                <w:bCs/>
                <w:sz w:val="20"/>
              </w:rPr>
            </w:pPr>
          </w:p>
          <w:p w:rsidR="00DC15F5" w:rsidRDefault="00DB4D61" w:rsidP="00E667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Air regulation </w:t>
            </w:r>
            <w:r w:rsidR="00DC15F5">
              <w:rPr>
                <w:rFonts w:ascii="Arial" w:hAnsi="Arial" w:cs="Arial"/>
                <w:sz w:val="20"/>
              </w:rPr>
              <w:t xml:space="preserve">for </w:t>
            </w:r>
            <w:r>
              <w:rPr>
                <w:rFonts w:ascii="Arial" w:hAnsi="Arial" w:cs="Arial"/>
                <w:sz w:val="20"/>
              </w:rPr>
              <w:t>vapor tightness</w:t>
            </w:r>
            <w:r w:rsidR="003730BB">
              <w:rPr>
                <w:rFonts w:ascii="Arial" w:hAnsi="Arial" w:cs="Arial"/>
                <w:sz w:val="20"/>
              </w:rPr>
              <w:t xml:space="preserve">: VA </w:t>
            </w:r>
            <w:r w:rsidR="00B61AD8">
              <w:rPr>
                <w:rFonts w:ascii="Arial" w:hAnsi="Arial" w:cs="Arial"/>
                <w:sz w:val="20"/>
              </w:rPr>
              <w:t>SAPCB</w:t>
            </w:r>
            <w:r w:rsidR="003730BB">
              <w:rPr>
                <w:rFonts w:ascii="Arial" w:hAnsi="Arial" w:cs="Arial"/>
                <w:sz w:val="20"/>
              </w:rPr>
              <w:t xml:space="preserve"> Article 4-37, 40 CFR 60</w:t>
            </w:r>
            <w:r w:rsidR="00817E63">
              <w:rPr>
                <w:rFonts w:ascii="Arial" w:hAnsi="Arial" w:cs="Arial"/>
                <w:sz w:val="20"/>
              </w:rPr>
              <w:t>.505</w:t>
            </w:r>
            <w:r w:rsidR="00CD3CD7">
              <w:rPr>
                <w:rFonts w:ascii="Arial" w:hAnsi="Arial" w:cs="Arial"/>
                <w:sz w:val="20"/>
              </w:rPr>
              <w:t xml:space="preserve">, </w:t>
            </w:r>
            <w:r w:rsidR="003730BB" w:rsidRPr="003730BB">
              <w:rPr>
                <w:rFonts w:ascii="Arial" w:hAnsi="Arial" w:cs="Arial"/>
                <w:sz w:val="20"/>
              </w:rPr>
              <w:t>40 CFR 63.425(e)</w:t>
            </w:r>
            <w:r w:rsidR="00CD3CD7">
              <w:rPr>
                <w:rFonts w:ascii="Arial" w:hAnsi="Arial" w:cs="Arial"/>
                <w:sz w:val="20"/>
              </w:rPr>
              <w:t xml:space="preserve"> and </w:t>
            </w:r>
            <w:r w:rsidR="00CD3CD7" w:rsidRPr="00CD3CD7">
              <w:rPr>
                <w:rFonts w:ascii="Arial" w:hAnsi="Arial" w:cs="Arial"/>
                <w:sz w:val="20"/>
              </w:rPr>
              <w:t>40 CFR 63.11092(f)</w:t>
            </w:r>
            <w:r w:rsidR="003730BB" w:rsidRPr="00CD3CD7">
              <w:rPr>
                <w:rFonts w:ascii="Arial" w:hAnsi="Arial" w:cs="Arial"/>
                <w:sz w:val="20"/>
              </w:rPr>
              <w:t>.</w:t>
            </w:r>
          </w:p>
          <w:p w:rsidR="004E4549" w:rsidRDefault="00E667F3" w:rsidP="00E667F3">
            <w:pPr>
              <w:rPr>
                <w:rFonts w:ascii="Arial" w:hAnsi="Arial" w:cs="Arial"/>
                <w:sz w:val="20"/>
              </w:rPr>
            </w:pPr>
            <w:r w:rsidRPr="004E4549">
              <w:rPr>
                <w:rFonts w:ascii="Arial" w:hAnsi="Arial" w:cs="Arial"/>
                <w:sz w:val="20"/>
              </w:rPr>
              <w:t xml:space="preserve"> </w:t>
            </w:r>
          </w:p>
          <w:p w:rsidR="00E667F3" w:rsidRPr="004E4549" w:rsidRDefault="004E4549" w:rsidP="00295BE3">
            <w:pPr>
              <w:jc w:val="center"/>
              <w:rPr>
                <w:rFonts w:ascii="Arial" w:hAnsi="Arial" w:cs="Arial"/>
                <w:sz w:val="20"/>
              </w:rPr>
            </w:pPr>
            <w:r w:rsidRPr="004E4549">
              <w:rPr>
                <w:rFonts w:ascii="Arial" w:hAnsi="Arial" w:cs="Arial"/>
                <w:b/>
                <w:bCs/>
                <w:sz w:val="20"/>
              </w:rPr>
              <w:t>EPA Reference Method 27</w:t>
            </w:r>
          </w:p>
          <w:p w:rsidR="00246EEA" w:rsidRPr="003039B3" w:rsidRDefault="00DB4D61">
            <w:pPr>
              <w:pStyle w:val="Heading2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MACT R </w:t>
            </w:r>
            <w:r w:rsidR="00075716">
              <w:rPr>
                <w:sz w:val="20"/>
              </w:rPr>
              <w:t xml:space="preserve">Annual Certification - </w:t>
            </w:r>
            <w:r w:rsidR="00745C8F">
              <w:rPr>
                <w:sz w:val="20"/>
              </w:rPr>
              <w:t>Allowed Pressure Change</w:t>
            </w:r>
            <w:r w:rsidR="003039B3">
              <w:rPr>
                <w:sz w:val="20"/>
              </w:rPr>
              <w:t xml:space="preserve"> </w:t>
            </w:r>
          </w:p>
          <w:p w:rsidR="00246EEA" w:rsidRDefault="00246EEA">
            <w:pPr>
              <w:pStyle w:val="Heading7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</w:rPr>
              <w:t>(</w:t>
            </w:r>
            <w:proofErr w:type="gramStart"/>
            <w:r w:rsidR="00817E63">
              <w:rPr>
                <w:b w:val="0"/>
                <w:bCs w:val="0"/>
                <w:sz w:val="20"/>
              </w:rPr>
              <w:t>tank</w:t>
            </w:r>
            <w:proofErr w:type="gramEnd"/>
            <w:r w:rsidR="00817E63">
              <w:rPr>
                <w:b w:val="0"/>
                <w:bCs w:val="0"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>t</w:t>
            </w:r>
            <w:r w:rsidR="003E6036">
              <w:rPr>
                <w:b w:val="0"/>
                <w:bCs w:val="0"/>
                <w:sz w:val="20"/>
              </w:rPr>
              <w:t xml:space="preserve">ruck </w:t>
            </w:r>
            <w:r w:rsidR="00817E63">
              <w:rPr>
                <w:b w:val="0"/>
                <w:bCs w:val="0"/>
                <w:sz w:val="20"/>
              </w:rPr>
              <w:t xml:space="preserve">≥ 2500 gallons)    </w:t>
            </w:r>
            <w:r>
              <w:rPr>
                <w:b w:val="0"/>
                <w:bCs w:val="0"/>
                <w:sz w:val="20"/>
              </w:rPr>
              <w:t xml:space="preserve"> </w:t>
            </w:r>
            <w:r w:rsidR="00817E63">
              <w:rPr>
                <w:b w:val="0"/>
                <w:bCs w:val="0"/>
                <w:sz w:val="20"/>
              </w:rPr>
              <w:t xml:space="preserve">   </w:t>
            </w:r>
            <w:r w:rsidR="002B3D52">
              <w:rPr>
                <w:b w:val="0"/>
                <w:bCs w:val="0"/>
                <w:sz w:val="20"/>
              </w:rPr>
              <w:t xml:space="preserve">     </w:t>
            </w:r>
            <w:r>
              <w:rPr>
                <w:b w:val="0"/>
                <w:bCs w:val="0"/>
                <w:sz w:val="20"/>
              </w:rPr>
              <w:t xml:space="preserve"> </w:t>
            </w:r>
            <w:r w:rsidR="00745C8F">
              <w:rPr>
                <w:b w:val="0"/>
                <w:bCs w:val="0"/>
                <w:sz w:val="20"/>
              </w:rPr>
              <w:t xml:space="preserve">  </w:t>
            </w:r>
            <w:r>
              <w:rPr>
                <w:b w:val="0"/>
                <w:bCs w:val="0"/>
                <w:sz w:val="20"/>
              </w:rPr>
              <w:t xml:space="preserve">1.0 - inch </w:t>
            </w:r>
            <w:r w:rsidR="00817E63">
              <w:rPr>
                <w:b w:val="0"/>
                <w:bCs w:val="0"/>
                <w:sz w:val="20"/>
              </w:rPr>
              <w:t xml:space="preserve"> </w:t>
            </w:r>
            <w:r w:rsidR="00745C8F">
              <w:rPr>
                <w:b w:val="0"/>
                <w:bCs w:val="0"/>
                <w:sz w:val="24"/>
              </w:rPr>
              <w:t></w:t>
            </w:r>
          </w:p>
          <w:p w:rsidR="00246EEA" w:rsidRDefault="00246EEA">
            <w:pPr>
              <w:pStyle w:val="Heading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0"/>
              </w:rPr>
              <w:t>(</w:t>
            </w:r>
            <w:proofErr w:type="gramStart"/>
            <w:r w:rsidR="00817E63">
              <w:rPr>
                <w:b w:val="0"/>
                <w:bCs w:val="0"/>
                <w:sz w:val="20"/>
              </w:rPr>
              <w:t>tank</w:t>
            </w:r>
            <w:proofErr w:type="gramEnd"/>
            <w:r w:rsidR="00817E63">
              <w:rPr>
                <w:b w:val="0"/>
                <w:bCs w:val="0"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>t</w:t>
            </w:r>
            <w:r w:rsidR="003E6036">
              <w:rPr>
                <w:b w:val="0"/>
                <w:bCs w:val="0"/>
                <w:sz w:val="20"/>
              </w:rPr>
              <w:t>ruck</w:t>
            </w:r>
            <w:r>
              <w:rPr>
                <w:b w:val="0"/>
                <w:bCs w:val="0"/>
                <w:sz w:val="20"/>
              </w:rPr>
              <w:t xml:space="preserve"> 1500-2499 gallons)  </w:t>
            </w:r>
            <w:r w:rsidR="002B3D52">
              <w:rPr>
                <w:b w:val="0"/>
                <w:bCs w:val="0"/>
                <w:sz w:val="20"/>
              </w:rPr>
              <w:t xml:space="preserve">     </w:t>
            </w:r>
            <w:r w:rsidR="00745C8F">
              <w:rPr>
                <w:b w:val="0"/>
                <w:bCs w:val="0"/>
                <w:sz w:val="20"/>
              </w:rPr>
              <w:t xml:space="preserve">   </w:t>
            </w:r>
            <w:r>
              <w:rPr>
                <w:b w:val="0"/>
                <w:bCs w:val="0"/>
                <w:sz w:val="20"/>
              </w:rPr>
              <w:t xml:space="preserve">1.5 - inch  </w:t>
            </w:r>
            <w:r>
              <w:rPr>
                <w:b w:val="0"/>
                <w:bCs w:val="0"/>
                <w:sz w:val="24"/>
              </w:rPr>
              <w:t></w:t>
            </w:r>
          </w:p>
          <w:p w:rsidR="003D46E7" w:rsidRDefault="003D46E7" w:rsidP="003D46E7">
            <w:pPr>
              <w:rPr>
                <w:b/>
                <w:bCs/>
              </w:rPr>
            </w:pPr>
            <w:r w:rsidRPr="003D46E7">
              <w:rPr>
                <w:rFonts w:ascii="Arial" w:hAnsi="Arial" w:cs="Arial"/>
                <w:sz w:val="20"/>
              </w:rPr>
              <w:t xml:space="preserve">(tank </w:t>
            </w:r>
            <w:r w:rsidRPr="002B3D52">
              <w:rPr>
                <w:rFonts w:ascii="Arial" w:hAnsi="Arial" w:cs="Arial"/>
                <w:sz w:val="20"/>
              </w:rPr>
              <w:t>truck 1,499 to 1,000 gallons)</w:t>
            </w:r>
            <w:r w:rsidR="002B3D52" w:rsidRPr="002B3D5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B3D5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45C8F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2B3D52" w:rsidRPr="002B3D52">
              <w:rPr>
                <w:rStyle w:val="Heading7Char"/>
                <w:b w:val="0"/>
                <w:bCs w:val="0"/>
                <w:sz w:val="20"/>
              </w:rPr>
              <w:t xml:space="preserve"> </w:t>
            </w:r>
            <w:r w:rsidR="00745C8F">
              <w:rPr>
                <w:bCs/>
                <w:sz w:val="20"/>
              </w:rPr>
              <w:t>2.0</w:t>
            </w:r>
            <w:r w:rsidR="002B3D52" w:rsidRPr="002B3D52">
              <w:rPr>
                <w:rStyle w:val="Heading7Char"/>
                <w:b w:val="0"/>
                <w:bCs w:val="0"/>
                <w:sz w:val="20"/>
              </w:rPr>
              <w:t xml:space="preserve"> - inch</w:t>
            </w:r>
            <w:r w:rsidR="002B3D52">
              <w:rPr>
                <w:b/>
                <w:bCs/>
                <w:sz w:val="20"/>
              </w:rPr>
              <w:t xml:space="preserve">  </w:t>
            </w:r>
            <w:r w:rsidR="002B3D52">
              <w:rPr>
                <w:b/>
                <w:bCs/>
              </w:rPr>
              <w:t></w:t>
            </w:r>
          </w:p>
          <w:p w:rsidR="00B61AD8" w:rsidRPr="00B61AD8" w:rsidRDefault="00B61AD8" w:rsidP="003D46E7">
            <w:pPr>
              <w:rPr>
                <w:b/>
                <w:bCs/>
              </w:rPr>
            </w:pPr>
            <w:r w:rsidRPr="003D46E7">
              <w:rPr>
                <w:rFonts w:ascii="Arial" w:hAnsi="Arial" w:cs="Arial"/>
                <w:sz w:val="20"/>
              </w:rPr>
              <w:t xml:space="preserve">(tank </w:t>
            </w:r>
            <w:r w:rsidRPr="002B3D52">
              <w:rPr>
                <w:rFonts w:ascii="Arial" w:hAnsi="Arial" w:cs="Arial"/>
                <w:sz w:val="20"/>
              </w:rPr>
              <w:t xml:space="preserve">truck </w:t>
            </w:r>
            <w:r>
              <w:rPr>
                <w:rFonts w:ascii="Arial" w:hAnsi="Arial" w:cs="Arial"/>
                <w:sz w:val="20"/>
              </w:rPr>
              <w:t>less 999</w:t>
            </w:r>
            <w:r w:rsidRPr="002B3D52">
              <w:rPr>
                <w:rFonts w:ascii="Arial" w:hAnsi="Arial" w:cs="Arial"/>
                <w:sz w:val="20"/>
              </w:rPr>
              <w:t xml:space="preserve"> gallons</w:t>
            </w:r>
            <w:r w:rsidR="001977A9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Pr="002B3D5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45C8F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45C8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45C8F">
              <w:rPr>
                <w:bCs/>
                <w:sz w:val="20"/>
              </w:rPr>
              <w:t>2.5</w:t>
            </w:r>
            <w:r w:rsidRPr="002B3D52">
              <w:rPr>
                <w:rStyle w:val="Heading7Char"/>
                <w:b w:val="0"/>
                <w:bCs w:val="0"/>
                <w:sz w:val="20"/>
              </w:rPr>
              <w:t xml:space="preserve"> - inch</w:t>
            </w:r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</w:rPr>
              <w:t></w:t>
            </w:r>
          </w:p>
        </w:tc>
      </w:tr>
      <w:tr w:rsidR="00246EEA">
        <w:trPr>
          <w:cantSplit/>
          <w:trHeight w:val="324"/>
        </w:trPr>
        <w:tc>
          <w:tcPr>
            <w:tcW w:w="2070" w:type="dxa"/>
            <w:gridSpan w:val="6"/>
            <w:vMerge/>
          </w:tcPr>
          <w:p w:rsidR="00246EEA" w:rsidRDefault="00246EEA">
            <w:pPr>
              <w:pStyle w:val="Heading2"/>
              <w:rPr>
                <w:sz w:val="20"/>
              </w:rPr>
            </w:pPr>
          </w:p>
        </w:tc>
        <w:tc>
          <w:tcPr>
            <w:tcW w:w="4138" w:type="dxa"/>
            <w:gridSpan w:val="11"/>
          </w:tcPr>
          <w:p w:rsidR="00246EEA" w:rsidRDefault="00246EEA">
            <w:pPr>
              <w:pStyle w:val="Heading7"/>
              <w:rPr>
                <w:b w:val="0"/>
                <w:bCs w:val="0"/>
                <w:sz w:val="16"/>
              </w:rPr>
            </w:pPr>
          </w:p>
        </w:tc>
        <w:tc>
          <w:tcPr>
            <w:tcW w:w="5492" w:type="dxa"/>
            <w:gridSpan w:val="13"/>
            <w:vMerge/>
          </w:tcPr>
          <w:p w:rsidR="00246EEA" w:rsidRDefault="00246EEA">
            <w:pPr>
              <w:pStyle w:val="Heading2"/>
              <w:rPr>
                <w:b w:val="0"/>
                <w:bCs/>
                <w:sz w:val="20"/>
              </w:rPr>
            </w:pPr>
          </w:p>
        </w:tc>
      </w:tr>
      <w:tr w:rsidR="00246EEA">
        <w:trPr>
          <w:cantSplit/>
          <w:trHeight w:val="324"/>
        </w:trPr>
        <w:tc>
          <w:tcPr>
            <w:tcW w:w="2070" w:type="dxa"/>
            <w:gridSpan w:val="6"/>
            <w:vMerge/>
          </w:tcPr>
          <w:p w:rsidR="00246EEA" w:rsidRDefault="00246EEA">
            <w:pPr>
              <w:pStyle w:val="Heading2"/>
              <w:rPr>
                <w:sz w:val="20"/>
              </w:rPr>
            </w:pPr>
          </w:p>
        </w:tc>
        <w:tc>
          <w:tcPr>
            <w:tcW w:w="4138" w:type="dxa"/>
            <w:gridSpan w:val="11"/>
          </w:tcPr>
          <w:p w:rsidR="00246EEA" w:rsidRDefault="00246EEA">
            <w:pPr>
              <w:pStyle w:val="Heading7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5492" w:type="dxa"/>
            <w:gridSpan w:val="13"/>
            <w:vMerge/>
          </w:tcPr>
          <w:p w:rsidR="00246EEA" w:rsidRDefault="00246EEA">
            <w:pPr>
              <w:pStyle w:val="Heading2"/>
              <w:rPr>
                <w:b w:val="0"/>
                <w:bCs/>
                <w:sz w:val="20"/>
              </w:rPr>
            </w:pPr>
          </w:p>
        </w:tc>
      </w:tr>
      <w:tr w:rsidR="00246EEA">
        <w:trPr>
          <w:cantSplit/>
          <w:trHeight w:val="324"/>
        </w:trPr>
        <w:tc>
          <w:tcPr>
            <w:tcW w:w="2070" w:type="dxa"/>
            <w:gridSpan w:val="6"/>
            <w:vMerge/>
          </w:tcPr>
          <w:p w:rsidR="00246EEA" w:rsidRDefault="00246EEA">
            <w:pPr>
              <w:pStyle w:val="Heading2"/>
              <w:rPr>
                <w:sz w:val="20"/>
              </w:rPr>
            </w:pPr>
          </w:p>
        </w:tc>
        <w:tc>
          <w:tcPr>
            <w:tcW w:w="4138" w:type="dxa"/>
            <w:gridSpan w:val="11"/>
          </w:tcPr>
          <w:p w:rsidR="00246EEA" w:rsidRDefault="00246EEA">
            <w:pPr>
              <w:pStyle w:val="Heading7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5492" w:type="dxa"/>
            <w:gridSpan w:val="13"/>
            <w:vMerge/>
          </w:tcPr>
          <w:p w:rsidR="00246EEA" w:rsidRDefault="00246EEA">
            <w:pPr>
              <w:pStyle w:val="Heading2"/>
              <w:rPr>
                <w:b w:val="0"/>
                <w:bCs/>
                <w:sz w:val="20"/>
              </w:rPr>
            </w:pPr>
          </w:p>
        </w:tc>
      </w:tr>
      <w:tr w:rsidR="00246EEA">
        <w:trPr>
          <w:cantSplit/>
          <w:trHeight w:val="324"/>
        </w:trPr>
        <w:tc>
          <w:tcPr>
            <w:tcW w:w="2070" w:type="dxa"/>
            <w:gridSpan w:val="6"/>
            <w:vMerge/>
          </w:tcPr>
          <w:p w:rsidR="00246EEA" w:rsidRDefault="00246EEA">
            <w:pPr>
              <w:pStyle w:val="Heading2"/>
              <w:rPr>
                <w:sz w:val="20"/>
              </w:rPr>
            </w:pPr>
          </w:p>
        </w:tc>
        <w:tc>
          <w:tcPr>
            <w:tcW w:w="4138" w:type="dxa"/>
            <w:gridSpan w:val="11"/>
          </w:tcPr>
          <w:p w:rsidR="00A91832" w:rsidRDefault="00A91832" w:rsidP="001A57BB">
            <w:pPr>
              <w:pStyle w:val="Heading7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CT Number: ____________</w:t>
            </w:r>
          </w:p>
          <w:p w:rsidR="00A91832" w:rsidRDefault="00A91832" w:rsidP="001A57BB">
            <w:pPr>
              <w:pStyle w:val="Heading7"/>
              <w:jc w:val="left"/>
              <w:rPr>
                <w:b w:val="0"/>
                <w:bCs w:val="0"/>
                <w:sz w:val="16"/>
              </w:rPr>
            </w:pPr>
          </w:p>
          <w:p w:rsidR="001A57BB" w:rsidRDefault="00817E63" w:rsidP="001A57BB">
            <w:pPr>
              <w:pStyle w:val="Heading7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Tank truck </w:t>
            </w:r>
            <w:r w:rsidR="00246EEA">
              <w:rPr>
                <w:b w:val="0"/>
                <w:bCs w:val="0"/>
                <w:sz w:val="16"/>
              </w:rPr>
              <w:t>C</w:t>
            </w:r>
            <w:r>
              <w:rPr>
                <w:b w:val="0"/>
                <w:bCs w:val="0"/>
                <w:sz w:val="16"/>
              </w:rPr>
              <w:t>ertification</w:t>
            </w:r>
            <w:r w:rsidR="00246EEA">
              <w:rPr>
                <w:b w:val="0"/>
                <w:bCs w:val="0"/>
                <w:sz w:val="16"/>
              </w:rPr>
              <w:t xml:space="preserve"> </w:t>
            </w:r>
            <w:r w:rsidR="001A57BB">
              <w:rPr>
                <w:b w:val="0"/>
                <w:bCs w:val="0"/>
                <w:sz w:val="16"/>
              </w:rPr>
              <w:t>date__________</w:t>
            </w:r>
          </w:p>
          <w:p w:rsidR="009018A9" w:rsidRDefault="009018A9" w:rsidP="001A57BB">
            <w:pPr>
              <w:pStyle w:val="Heading7"/>
              <w:jc w:val="left"/>
              <w:rPr>
                <w:bCs w:val="0"/>
                <w:sz w:val="16"/>
              </w:rPr>
            </w:pPr>
          </w:p>
          <w:p w:rsidR="00246EEA" w:rsidRDefault="001A57BB" w:rsidP="001A57BB">
            <w:pPr>
              <w:pStyle w:val="Heading7"/>
              <w:jc w:val="left"/>
              <w:rPr>
                <w:bCs w:val="0"/>
                <w:sz w:val="16"/>
              </w:rPr>
            </w:pPr>
            <w:r w:rsidRPr="001A57BB">
              <w:rPr>
                <w:bCs w:val="0"/>
                <w:sz w:val="16"/>
              </w:rPr>
              <w:t xml:space="preserve">Tank truck Certification </w:t>
            </w:r>
            <w:r w:rsidR="00246EEA" w:rsidRPr="001A57BB">
              <w:rPr>
                <w:bCs w:val="0"/>
                <w:sz w:val="16"/>
              </w:rPr>
              <w:t>Expiration</w:t>
            </w:r>
            <w:r w:rsidRPr="001A57BB">
              <w:rPr>
                <w:bCs w:val="0"/>
                <w:sz w:val="16"/>
              </w:rPr>
              <w:t xml:space="preserve"> </w:t>
            </w:r>
            <w:r w:rsidR="00246EEA" w:rsidRPr="001A57BB">
              <w:rPr>
                <w:bCs w:val="0"/>
                <w:sz w:val="16"/>
              </w:rPr>
              <w:t>Date_</w:t>
            </w:r>
            <w:r w:rsidRPr="001A57BB">
              <w:rPr>
                <w:bCs w:val="0"/>
                <w:sz w:val="16"/>
              </w:rPr>
              <w:t>__________</w:t>
            </w:r>
          </w:p>
          <w:p w:rsidR="00A91832" w:rsidRDefault="00A91832" w:rsidP="00A91832">
            <w:pPr>
              <w:rPr>
                <w:sz w:val="20"/>
              </w:rPr>
            </w:pPr>
          </w:p>
          <w:p w:rsidR="00A91832" w:rsidRPr="00A91832" w:rsidRDefault="00A91832" w:rsidP="00A91832">
            <w:proofErr w:type="gramStart"/>
            <w:r>
              <w:rPr>
                <w:sz w:val="20"/>
              </w:rPr>
              <w:t>Yes  No</w:t>
            </w:r>
            <w:proofErr w:type="gramEnd"/>
            <w:r>
              <w:rPr>
                <w:sz w:val="20"/>
              </w:rPr>
              <w:t xml:space="preserve">   Cargo tank meets the requirements of the DOT specification identified in this report.</w:t>
            </w:r>
          </w:p>
        </w:tc>
        <w:tc>
          <w:tcPr>
            <w:tcW w:w="5492" w:type="dxa"/>
            <w:gridSpan w:val="13"/>
            <w:vMerge/>
          </w:tcPr>
          <w:p w:rsidR="00246EEA" w:rsidRDefault="00246EEA">
            <w:pPr>
              <w:pStyle w:val="Heading2"/>
              <w:rPr>
                <w:b w:val="0"/>
                <w:bCs/>
                <w:sz w:val="20"/>
              </w:rPr>
            </w:pPr>
          </w:p>
        </w:tc>
      </w:tr>
      <w:tr w:rsidR="00246EEA">
        <w:trPr>
          <w:cantSplit/>
          <w:trHeight w:val="255"/>
        </w:trPr>
        <w:tc>
          <w:tcPr>
            <w:tcW w:w="5023" w:type="dxa"/>
            <w:gridSpan w:val="13"/>
            <w:vMerge w:val="restart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Tank </w:t>
            </w:r>
            <w:r w:rsidR="001A57BB">
              <w:rPr>
                <w:rFonts w:ascii="Arial" w:hAnsi="Arial" w:cs="Arial"/>
                <w:sz w:val="16"/>
              </w:rPr>
              <w:t xml:space="preserve">Truck </w:t>
            </w:r>
            <w:r>
              <w:rPr>
                <w:rFonts w:ascii="Arial" w:hAnsi="Arial" w:cs="Arial"/>
                <w:sz w:val="16"/>
              </w:rPr>
              <w:t>Owner</w:t>
            </w:r>
            <w:r w:rsidR="0045780B">
              <w:rPr>
                <w:rFonts w:ascii="Arial" w:hAnsi="Arial" w:cs="Arial"/>
                <w:sz w:val="16"/>
              </w:rPr>
              <w:t xml:space="preserve">  (Print and Sign)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677" w:type="dxa"/>
            <w:gridSpan w:val="17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Address:</w:t>
            </w:r>
          </w:p>
        </w:tc>
      </w:tr>
      <w:tr w:rsidR="00246EEA">
        <w:trPr>
          <w:cantSplit/>
          <w:trHeight w:val="255"/>
        </w:trPr>
        <w:tc>
          <w:tcPr>
            <w:tcW w:w="5023" w:type="dxa"/>
            <w:gridSpan w:val="13"/>
            <w:vMerge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4"/>
              <w:rPr>
                <w:rFonts w:ascii="Arial" w:hAnsi="Arial" w:cs="Arial"/>
                <w:sz w:val="16"/>
              </w:rPr>
            </w:pPr>
          </w:p>
        </w:tc>
        <w:tc>
          <w:tcPr>
            <w:tcW w:w="6677" w:type="dxa"/>
            <w:gridSpan w:val="17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4"/>
              <w:rPr>
                <w:rFonts w:ascii="Arial" w:hAnsi="Arial" w:cs="Arial"/>
                <w:sz w:val="16"/>
              </w:rPr>
            </w:pPr>
          </w:p>
        </w:tc>
      </w:tr>
      <w:tr w:rsidR="00246EEA">
        <w:trPr>
          <w:cantSplit/>
        </w:trPr>
        <w:tc>
          <w:tcPr>
            <w:tcW w:w="1612" w:type="dxa"/>
            <w:gridSpan w:val="5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Tank </w:t>
            </w:r>
            <w:proofErr w:type="spellStart"/>
            <w:r>
              <w:rPr>
                <w:rFonts w:ascii="Arial" w:hAnsi="Arial" w:cs="Arial"/>
                <w:sz w:val="16"/>
              </w:rPr>
              <w:t>Mfg</w:t>
            </w:r>
            <w:proofErr w:type="spellEnd"/>
            <w:r>
              <w:rPr>
                <w:rFonts w:ascii="Arial" w:hAnsi="Arial" w:cs="Arial"/>
                <w:sz w:val="16"/>
              </w:rPr>
              <w:t>________</w:t>
            </w:r>
          </w:p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Year of </w:t>
            </w:r>
            <w:proofErr w:type="spellStart"/>
            <w:r>
              <w:rPr>
                <w:rFonts w:ascii="Arial" w:hAnsi="Arial" w:cs="Arial"/>
                <w:sz w:val="16"/>
              </w:rPr>
              <w:t>Mfg</w:t>
            </w:r>
            <w:proofErr w:type="spellEnd"/>
            <w:r>
              <w:rPr>
                <w:rFonts w:ascii="Arial" w:hAnsi="Arial" w:cs="Arial"/>
                <w:sz w:val="16"/>
              </w:rPr>
              <w:t>______</w:t>
            </w:r>
          </w:p>
          <w:p w:rsidR="00762247" w:rsidRDefault="00980B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Spec # _________</w:t>
            </w:r>
          </w:p>
        </w:tc>
        <w:tc>
          <w:tcPr>
            <w:tcW w:w="3411" w:type="dxa"/>
            <w:gridSpan w:val="8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Tank Unit or Fleet #:_________________</w:t>
            </w:r>
          </w:p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serial #:___________________________</w:t>
            </w:r>
          </w:p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Type:    </w:t>
            </w:r>
            <w:r>
              <w:rPr>
                <w:rFonts w:ascii="Arial" w:hAnsi="Arial" w:cs="Arial"/>
                <w:sz w:val="16"/>
              </w:rPr>
              <w:t xml:space="preserve"> Truck Tank       </w:t>
            </w:r>
            <w:r>
              <w:rPr>
                <w:rFonts w:ascii="Arial" w:hAnsi="Arial" w:cs="Arial"/>
                <w:sz w:val="16"/>
              </w:rPr>
              <w:t> Transport</w:t>
            </w:r>
          </w:p>
          <w:p w:rsidR="00020741" w:rsidRDefault="000207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Insulated     Yes</w:t>
            </w:r>
            <w:r w:rsidR="00980BA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 No   Lined     Yes   No </w:t>
            </w:r>
          </w:p>
        </w:tc>
        <w:tc>
          <w:tcPr>
            <w:tcW w:w="6677" w:type="dxa"/>
            <w:gridSpan w:val="17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Total Tank </w:t>
            </w:r>
            <w:r w:rsidR="001A57BB">
              <w:rPr>
                <w:rFonts w:ascii="Arial" w:hAnsi="Arial" w:cs="Arial"/>
                <w:sz w:val="16"/>
              </w:rPr>
              <w:t xml:space="preserve">Truck </w:t>
            </w:r>
            <w:r>
              <w:rPr>
                <w:rFonts w:ascii="Arial" w:hAnsi="Arial" w:cs="Arial"/>
                <w:sz w:val="16"/>
              </w:rPr>
              <w:t>Capacity Gallons  ___________</w:t>
            </w:r>
            <w:r w:rsidR="00762247">
              <w:rPr>
                <w:rFonts w:ascii="Arial" w:hAnsi="Arial" w:cs="Arial"/>
                <w:sz w:val="16"/>
              </w:rPr>
              <w:t xml:space="preserve">    MAWP __________</w:t>
            </w:r>
          </w:p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Individual Compartment Capacity </w:t>
            </w:r>
            <w:r w:rsidR="00762247">
              <w:rPr>
                <w:rFonts w:ascii="Arial" w:hAnsi="Arial" w:cs="Arial"/>
                <w:sz w:val="16"/>
              </w:rPr>
              <w:t xml:space="preserve">        </w:t>
            </w:r>
          </w:p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2"/>
              <w:ind w:right="-11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1__________2__________3__________4__________5__________6_________</w:t>
            </w:r>
          </w:p>
          <w:p w:rsidR="00980BAE" w:rsidRDefault="00050E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2"/>
              <w:ind w:right="-11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Pneumatic testing used:    Yes   No                    </w:t>
            </w:r>
            <w:r w:rsidR="00980BAE">
              <w:rPr>
                <w:rFonts w:ascii="Arial" w:hAnsi="Arial" w:cs="Arial"/>
                <w:sz w:val="16"/>
              </w:rPr>
              <w:t xml:space="preserve">   Dedicated Service:   Yes   No</w:t>
            </w:r>
          </w:p>
          <w:p w:rsidR="00762247" w:rsidRDefault="00050E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2"/>
              <w:ind w:right="-11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Special Service:  Material Corrosive to the tank:   Yes    No</w:t>
            </w:r>
            <w:r w:rsidR="00980BAE">
              <w:rPr>
                <w:rFonts w:ascii="Arial" w:hAnsi="Arial" w:cs="Arial"/>
                <w:sz w:val="16"/>
              </w:rPr>
              <w:t xml:space="preserve">     Product ________________</w:t>
            </w:r>
          </w:p>
        </w:tc>
      </w:tr>
      <w:tr w:rsidR="00246EEA">
        <w:trPr>
          <w:cantSplit/>
        </w:trPr>
        <w:tc>
          <w:tcPr>
            <w:tcW w:w="5023" w:type="dxa"/>
            <w:gridSpan w:val="13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Overfill Protection System</w:t>
            </w:r>
            <w:r>
              <w:t xml:space="preserve">       </w:t>
            </w:r>
            <w:r>
              <w:rPr>
                <w:rFonts w:ascii="Arial" w:hAnsi="Arial" w:cs="Arial"/>
                <w:sz w:val="16"/>
              </w:rPr>
              <w:t xml:space="preserve"> Good    </w:t>
            </w:r>
            <w:r>
              <w:rPr>
                <w:rFonts w:ascii="Arial" w:hAnsi="Arial" w:cs="Arial"/>
                <w:sz w:val="16"/>
              </w:rPr>
              <w:t xml:space="preserve"> Faulty     </w:t>
            </w:r>
            <w:r>
              <w:rPr>
                <w:rFonts w:ascii="Arial" w:hAnsi="Arial" w:cs="Arial"/>
                <w:sz w:val="16"/>
              </w:rPr>
              <w:t> Repaired</w:t>
            </w:r>
          </w:p>
        </w:tc>
        <w:tc>
          <w:tcPr>
            <w:tcW w:w="6677" w:type="dxa"/>
            <w:gridSpan w:val="17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16"/>
              </w:rPr>
              <w:t>Type Overfill Protection System</w:t>
            </w:r>
            <w:r>
              <w:rPr>
                <w:rFonts w:ascii="Arial" w:hAnsi="Arial"/>
                <w:sz w:val="18"/>
              </w:rPr>
              <w:t xml:space="preserve">    </w:t>
            </w:r>
            <w: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 Optic      </w:t>
            </w:r>
            <w:r>
              <w:rPr>
                <w:rFonts w:ascii="Arial" w:hAnsi="Arial" w:cs="Arial"/>
                <w:sz w:val="16"/>
              </w:rPr>
              <w:t xml:space="preserve"> </w:t>
            </w:r>
            <w:proofErr w:type="spellStart"/>
            <w:r>
              <w:rPr>
                <w:rFonts w:ascii="Arial" w:hAnsi="Arial" w:cs="Arial"/>
                <w:sz w:val="16"/>
              </w:rPr>
              <w:t>Thermister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     </w:t>
            </w:r>
            <w:r>
              <w:rPr>
                <w:rFonts w:ascii="Arial" w:hAnsi="Arial" w:cs="Arial"/>
                <w:sz w:val="16"/>
              </w:rPr>
              <w:t> Other</w:t>
            </w:r>
          </w:p>
        </w:tc>
      </w:tr>
      <w:tr w:rsidR="00246EEA" w:rsidTr="00506369">
        <w:trPr>
          <w:cantSplit/>
        </w:trPr>
        <w:tc>
          <w:tcPr>
            <w:tcW w:w="1215" w:type="dxa"/>
            <w:gridSpan w:val="2"/>
          </w:tcPr>
          <w:p w:rsidR="00246EEA" w:rsidRDefault="00246EEA" w:rsidP="00506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 Yes </w:t>
            </w:r>
            <w:r>
              <w:rPr>
                <w:rFonts w:ascii="Arial" w:hAnsi="Arial" w:cs="Arial"/>
                <w:sz w:val="16"/>
              </w:rPr>
              <w:t xml:space="preserve"> </w:t>
            </w:r>
            <w:r w:rsidR="00506369"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6"/>
              </w:rPr>
              <w:t>o</w:t>
            </w:r>
          </w:p>
        </w:tc>
        <w:tc>
          <w:tcPr>
            <w:tcW w:w="3808" w:type="dxa"/>
            <w:gridSpan w:val="11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Connect static electrical ground to tank</w:t>
            </w:r>
          </w:p>
        </w:tc>
        <w:tc>
          <w:tcPr>
            <w:tcW w:w="1275" w:type="dxa"/>
            <w:gridSpan w:val="5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 Yes  </w:t>
            </w:r>
            <w:r>
              <w:rPr>
                <w:rFonts w:ascii="Arial" w:hAnsi="Arial" w:cs="Arial"/>
                <w:sz w:val="16"/>
              </w:rPr>
              <w:t>  No</w:t>
            </w:r>
          </w:p>
        </w:tc>
        <w:tc>
          <w:tcPr>
            <w:tcW w:w="1709" w:type="dxa"/>
            <w:gridSpan w:val="4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Temp Stabilization</w:t>
            </w:r>
          </w:p>
        </w:tc>
        <w:tc>
          <w:tcPr>
            <w:tcW w:w="3693" w:type="dxa"/>
            <w:gridSpan w:val="8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Testing location:</w:t>
            </w:r>
          </w:p>
        </w:tc>
      </w:tr>
      <w:tr w:rsidR="00246EEA" w:rsidTr="00506369">
        <w:trPr>
          <w:cantSplit/>
        </w:trPr>
        <w:tc>
          <w:tcPr>
            <w:tcW w:w="1215" w:type="dxa"/>
            <w:gridSpan w:val="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 Yes </w:t>
            </w:r>
            <w:r>
              <w:rPr>
                <w:rFonts w:ascii="Arial" w:hAnsi="Arial" w:cs="Arial"/>
                <w:sz w:val="16"/>
              </w:rPr>
              <w:t> No</w:t>
            </w:r>
          </w:p>
        </w:tc>
        <w:tc>
          <w:tcPr>
            <w:tcW w:w="3808" w:type="dxa"/>
            <w:gridSpan w:val="11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Purged lines of liquid</w:t>
            </w:r>
          </w:p>
        </w:tc>
        <w:tc>
          <w:tcPr>
            <w:tcW w:w="1275" w:type="dxa"/>
            <w:gridSpan w:val="5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 Yes  </w:t>
            </w:r>
            <w:r>
              <w:rPr>
                <w:rFonts w:ascii="Arial" w:hAnsi="Arial" w:cs="Arial"/>
                <w:sz w:val="16"/>
              </w:rPr>
              <w:t>  No</w:t>
            </w:r>
          </w:p>
        </w:tc>
        <w:tc>
          <w:tcPr>
            <w:tcW w:w="5402" w:type="dxa"/>
            <w:gridSpan w:val="1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Open &amp; Close each dome cover</w:t>
            </w:r>
          </w:p>
        </w:tc>
      </w:tr>
      <w:tr w:rsidR="00246EEA" w:rsidTr="00506369">
        <w:trPr>
          <w:cantSplit/>
        </w:trPr>
        <w:tc>
          <w:tcPr>
            <w:tcW w:w="1215" w:type="dxa"/>
            <w:gridSpan w:val="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 Yes </w:t>
            </w:r>
            <w:r>
              <w:rPr>
                <w:rFonts w:ascii="Arial" w:hAnsi="Arial" w:cs="Arial"/>
                <w:sz w:val="16"/>
              </w:rPr>
              <w:t> No</w:t>
            </w:r>
          </w:p>
        </w:tc>
        <w:tc>
          <w:tcPr>
            <w:tcW w:w="3808" w:type="dxa"/>
            <w:gridSpan w:val="11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Purged tank compartments of Vapor: </w:t>
            </w:r>
          </w:p>
        </w:tc>
        <w:tc>
          <w:tcPr>
            <w:tcW w:w="1275" w:type="dxa"/>
            <w:gridSpan w:val="5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 Yes  </w:t>
            </w:r>
            <w:r>
              <w:rPr>
                <w:rFonts w:ascii="Arial" w:hAnsi="Arial" w:cs="Arial"/>
                <w:sz w:val="16"/>
              </w:rPr>
              <w:t>  No</w:t>
            </w:r>
          </w:p>
        </w:tc>
        <w:tc>
          <w:tcPr>
            <w:tcW w:w="5402" w:type="dxa"/>
            <w:gridSpan w:val="1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Connect compartments of tank internally</w:t>
            </w:r>
          </w:p>
        </w:tc>
      </w:tr>
      <w:tr w:rsidR="00246EEA" w:rsidTr="00506369">
        <w:trPr>
          <w:cantSplit/>
        </w:trPr>
        <w:tc>
          <w:tcPr>
            <w:tcW w:w="1215" w:type="dxa"/>
            <w:gridSpan w:val="2"/>
            <w:vMerge w:val="restart"/>
          </w:tcPr>
          <w:p w:rsidR="00246EEA" w:rsidRDefault="00246EE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</w:t>
            </w:r>
          </w:p>
          <w:p w:rsidR="00246EEA" w:rsidRDefault="00246EEA">
            <w:pPr>
              <w:jc w:val="center"/>
            </w:pPr>
            <w:r>
              <w:rPr>
                <w:rFonts w:ascii="Arial" w:hAnsi="Arial" w:cs="Arial"/>
                <w:sz w:val="18"/>
              </w:rPr>
              <w:t>Method</w:t>
            </w:r>
          </w:p>
          <w:p w:rsidR="00246EEA" w:rsidRDefault="002435B9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167005" cy="127000"/>
                  <wp:effectExtent l="0" t="0" r="0" b="0"/>
                  <wp:docPr id="2" name="Picture 2" descr="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700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808" w:type="dxa"/>
            <w:gridSpan w:val="11"/>
          </w:tcPr>
          <w:p w:rsidR="00246EEA" w:rsidRDefault="00246EE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 </w:t>
            </w:r>
            <w:r>
              <w:rPr>
                <w:rFonts w:ascii="Arial" w:hAnsi="Arial" w:cs="Arial"/>
                <w:sz w:val="16"/>
              </w:rPr>
              <w:t>Load of Non-Volatile</w:t>
            </w:r>
          </w:p>
        </w:tc>
        <w:tc>
          <w:tcPr>
            <w:tcW w:w="1275" w:type="dxa"/>
            <w:gridSpan w:val="5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 Yes  </w:t>
            </w:r>
            <w:r>
              <w:rPr>
                <w:rFonts w:ascii="Arial" w:hAnsi="Arial" w:cs="Arial"/>
                <w:sz w:val="16"/>
              </w:rPr>
              <w:t>  No</w:t>
            </w:r>
          </w:p>
        </w:tc>
        <w:tc>
          <w:tcPr>
            <w:tcW w:w="5402" w:type="dxa"/>
            <w:gridSpan w:val="1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Attach test cap to vapor recovery coupling</w:t>
            </w:r>
          </w:p>
        </w:tc>
      </w:tr>
      <w:tr w:rsidR="00246EEA" w:rsidTr="00506369">
        <w:trPr>
          <w:cantSplit/>
        </w:trPr>
        <w:tc>
          <w:tcPr>
            <w:tcW w:w="1215" w:type="dxa"/>
            <w:gridSpan w:val="2"/>
            <w:vMerge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sz w:val="16"/>
              </w:rPr>
            </w:pPr>
          </w:p>
        </w:tc>
        <w:tc>
          <w:tcPr>
            <w:tcW w:w="3808" w:type="dxa"/>
            <w:gridSpan w:val="11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 </w:t>
            </w:r>
            <w:r>
              <w:rPr>
                <w:rFonts w:ascii="Arial" w:hAnsi="Arial" w:cs="Arial"/>
                <w:sz w:val="16"/>
              </w:rPr>
              <w:t>Steam cleaned</w:t>
            </w:r>
          </w:p>
        </w:tc>
        <w:tc>
          <w:tcPr>
            <w:tcW w:w="1275" w:type="dxa"/>
            <w:gridSpan w:val="5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 Yes </w:t>
            </w:r>
            <w:r>
              <w:rPr>
                <w:rFonts w:ascii="Arial" w:hAnsi="Arial" w:cs="Arial"/>
                <w:sz w:val="16"/>
              </w:rPr>
              <w:t> No</w:t>
            </w:r>
          </w:p>
        </w:tc>
        <w:tc>
          <w:tcPr>
            <w:tcW w:w="5402" w:type="dxa"/>
            <w:gridSpan w:val="1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Connect pressure-vacuum supply &amp; pressure relief valve to shut-off valve</w:t>
            </w:r>
          </w:p>
        </w:tc>
      </w:tr>
      <w:tr w:rsidR="00246EEA" w:rsidTr="00506369">
        <w:trPr>
          <w:cantSplit/>
        </w:trPr>
        <w:tc>
          <w:tcPr>
            <w:tcW w:w="1215" w:type="dxa"/>
            <w:gridSpan w:val="2"/>
            <w:vMerge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sz w:val="16"/>
              </w:rPr>
            </w:pPr>
          </w:p>
        </w:tc>
        <w:tc>
          <w:tcPr>
            <w:tcW w:w="3808" w:type="dxa"/>
            <w:gridSpan w:val="11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 </w:t>
            </w:r>
            <w:r>
              <w:rPr>
                <w:rFonts w:ascii="Arial" w:hAnsi="Arial" w:cs="Arial"/>
                <w:sz w:val="16"/>
              </w:rPr>
              <w:t>Purge each compartment with air for 20 minutes</w:t>
            </w:r>
          </w:p>
        </w:tc>
        <w:tc>
          <w:tcPr>
            <w:tcW w:w="1275" w:type="dxa"/>
            <w:gridSpan w:val="5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 Yes </w:t>
            </w:r>
            <w:r>
              <w:rPr>
                <w:rFonts w:ascii="Arial" w:hAnsi="Arial" w:cs="Arial"/>
                <w:sz w:val="16"/>
              </w:rPr>
              <w:t> No</w:t>
            </w:r>
          </w:p>
        </w:tc>
        <w:tc>
          <w:tcPr>
            <w:tcW w:w="5402" w:type="dxa"/>
            <w:gridSpan w:val="1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Attach Manometer (or equivalent) to pressure tap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11700" w:type="dxa"/>
            <w:gridSpan w:val="30"/>
            <w:shd w:val="clear" w:color="auto" w:fill="CCCCCC"/>
          </w:tcPr>
          <w:p w:rsidR="00246EEA" w:rsidRDefault="00246EEA">
            <w:pPr>
              <w:pStyle w:val="Heading1"/>
              <w:spacing w:line="240" w:lineRule="auto"/>
              <w:jc w:val="center"/>
              <w:rPr>
                <w:rFonts w:cs="Arial"/>
                <w:smallCaps w:val="0"/>
                <w:sz w:val="18"/>
              </w:rPr>
            </w:pPr>
            <w:r>
              <w:rPr>
                <w:rFonts w:cs="Arial"/>
                <w:sz w:val="16"/>
              </w:rPr>
              <w:br w:type="page"/>
            </w:r>
            <w:r>
              <w:rPr>
                <w:rFonts w:cs="Arial"/>
                <w:sz w:val="16"/>
              </w:rPr>
              <w:br w:type="page"/>
            </w:r>
            <w:r>
              <w:rPr>
                <w:rFonts w:cs="Arial"/>
                <w:sz w:val="16"/>
              </w:rPr>
              <w:br w:type="page"/>
            </w:r>
            <w:r w:rsidR="001A57BB" w:rsidRPr="00453AE9">
              <w:rPr>
                <w:rFonts w:cs="Arial"/>
                <w:sz w:val="18"/>
                <w:szCs w:val="18"/>
              </w:rPr>
              <w:t>EPA METHOD 27</w:t>
            </w:r>
            <w:r w:rsidR="001A57BB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mallCaps w:val="0"/>
                <w:sz w:val="18"/>
              </w:rPr>
              <w:t>Pressure Test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11700" w:type="dxa"/>
            <w:gridSpan w:val="30"/>
          </w:tcPr>
          <w:p w:rsidR="00246EEA" w:rsidRDefault="00246EE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6"/>
              </w:rPr>
              <w:t>Increase pressure to a minimum of 18 inches (maximum of 26.6) Water Gauge (Manometer); Indicate starting pressure (Pi) and pressure (Pf) at the end of 5 minutes</w:t>
            </w:r>
            <w:r>
              <w:rPr>
                <w:rFonts w:ascii="Arial" w:hAnsi="Arial" w:cs="Arial"/>
                <w:bCs/>
                <w:sz w:val="16"/>
              </w:rPr>
              <w:t>.  Record initial (</w:t>
            </w:r>
            <w:proofErr w:type="spellStart"/>
            <w:r>
              <w:rPr>
                <w:rFonts w:ascii="Arial" w:hAnsi="Arial" w:cs="Arial"/>
                <w:bCs/>
                <w:sz w:val="16"/>
              </w:rPr>
              <w:t>Ti</w:t>
            </w:r>
            <w:proofErr w:type="spellEnd"/>
            <w:r>
              <w:rPr>
                <w:rFonts w:ascii="Arial" w:hAnsi="Arial" w:cs="Arial"/>
                <w:bCs/>
                <w:sz w:val="16"/>
              </w:rPr>
              <w:t>) and final time (</w:t>
            </w:r>
            <w:proofErr w:type="spellStart"/>
            <w:r>
              <w:rPr>
                <w:rFonts w:ascii="Arial" w:hAnsi="Arial" w:cs="Arial"/>
                <w:bCs/>
                <w:sz w:val="16"/>
              </w:rPr>
              <w:t>Tf</w:t>
            </w:r>
            <w:proofErr w:type="spellEnd"/>
            <w:r>
              <w:rPr>
                <w:rFonts w:ascii="Arial" w:hAnsi="Arial" w:cs="Arial"/>
                <w:bCs/>
                <w:sz w:val="16"/>
              </w:rPr>
              <w:t xml:space="preserve">) of test or duration if </w:t>
            </w:r>
            <w:proofErr w:type="gramStart"/>
            <w:r>
              <w:rPr>
                <w:rFonts w:ascii="Arial" w:hAnsi="Arial" w:cs="Arial"/>
                <w:bCs/>
                <w:sz w:val="16"/>
              </w:rPr>
              <w:t>stop watch</w:t>
            </w:r>
            <w:proofErr w:type="gramEnd"/>
            <w:r>
              <w:rPr>
                <w:rFonts w:ascii="Arial" w:hAnsi="Arial" w:cs="Arial"/>
                <w:bCs/>
                <w:sz w:val="16"/>
              </w:rPr>
              <w:t xml:space="preserve"> is used.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868" w:type="dxa"/>
            <w:gridSpan w:val="10"/>
            <w:shd w:val="clear" w:color="auto" w:fill="E0E0E0"/>
          </w:tcPr>
          <w:p w:rsidR="00246EEA" w:rsidRDefault="00246EEA">
            <w:pPr>
              <w:pStyle w:val="Heading6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t>RUN 1</w:t>
            </w:r>
          </w:p>
        </w:tc>
        <w:tc>
          <w:tcPr>
            <w:tcW w:w="3959" w:type="dxa"/>
            <w:gridSpan w:val="11"/>
            <w:shd w:val="clear" w:color="auto" w:fill="E0E0E0"/>
          </w:tcPr>
          <w:p w:rsidR="00246EEA" w:rsidRDefault="00246EEA">
            <w:pPr>
              <w:pStyle w:val="Heading6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t>RUN 2</w:t>
            </w:r>
          </w:p>
        </w:tc>
        <w:tc>
          <w:tcPr>
            <w:tcW w:w="3873" w:type="dxa"/>
            <w:gridSpan w:val="9"/>
            <w:shd w:val="clear" w:color="auto" w:fill="E0E0E0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RUN 3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1252" w:type="dxa"/>
            <w:gridSpan w:val="3"/>
          </w:tcPr>
          <w:p w:rsidR="00DA516C" w:rsidRDefault="00246EE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Water Gauge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16"/>
                  </w:rPr>
                  <w:t>Reading</w:t>
                </w:r>
                <w:r w:rsidR="00DA516C">
                  <w:rPr>
                    <w:rFonts w:ascii="Arial" w:hAnsi="Arial" w:cs="Arial"/>
                    <w:b/>
                    <w:sz w:val="16"/>
                  </w:rPr>
                  <w:t>s</w:t>
                </w:r>
              </w:smartTag>
            </w:smartTag>
          </w:p>
          <w:p w:rsidR="00246EEA" w:rsidRDefault="00DA516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(Inches)</w:t>
            </w:r>
          </w:p>
        </w:tc>
        <w:tc>
          <w:tcPr>
            <w:tcW w:w="1081" w:type="dxa"/>
            <w:gridSpan w:val="4"/>
          </w:tcPr>
          <w:p w:rsidR="00246EEA" w:rsidRDefault="00246EE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Total</w:t>
            </w:r>
            <w:r w:rsidR="00DA516C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Inches Water</w:t>
            </w:r>
          </w:p>
        </w:tc>
        <w:tc>
          <w:tcPr>
            <w:tcW w:w="1535" w:type="dxa"/>
            <w:gridSpan w:val="3"/>
          </w:tcPr>
          <w:p w:rsidR="00246EEA" w:rsidRDefault="00246E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Start Time (</w:t>
            </w:r>
            <w:proofErr w:type="spellStart"/>
            <w:r>
              <w:rPr>
                <w:rFonts w:ascii="Arial" w:hAnsi="Arial" w:cs="Arial"/>
                <w:sz w:val="16"/>
              </w:rPr>
              <w:t>Ti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  <w:p w:rsidR="00246EEA" w:rsidRDefault="00246EE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Finishing Time (</w:t>
            </w:r>
            <w:proofErr w:type="spellStart"/>
            <w:r>
              <w:rPr>
                <w:rFonts w:ascii="Arial" w:hAnsi="Arial" w:cs="Arial"/>
                <w:sz w:val="16"/>
              </w:rPr>
              <w:t>Tf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350" w:type="dxa"/>
            <w:gridSpan w:val="5"/>
          </w:tcPr>
          <w:p w:rsidR="00246EEA" w:rsidRDefault="00246EE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Water Gauge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16"/>
                  </w:rPr>
                  <w:t>Readings</w:t>
                </w:r>
              </w:smartTag>
            </w:smartTag>
          </w:p>
          <w:p w:rsidR="00DA516C" w:rsidRDefault="00DA516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(Inches)</w:t>
            </w:r>
          </w:p>
        </w:tc>
        <w:tc>
          <w:tcPr>
            <w:tcW w:w="1080" w:type="dxa"/>
            <w:gridSpan w:val="3"/>
          </w:tcPr>
          <w:p w:rsidR="00246EEA" w:rsidRDefault="00246EE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Total</w:t>
            </w:r>
            <w:r w:rsidR="00DA516C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Inches Water</w:t>
            </w:r>
          </w:p>
        </w:tc>
        <w:tc>
          <w:tcPr>
            <w:tcW w:w="1529" w:type="dxa"/>
            <w:gridSpan w:val="3"/>
          </w:tcPr>
          <w:p w:rsidR="00246EEA" w:rsidRDefault="00246E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Start Time (</w:t>
            </w:r>
            <w:proofErr w:type="spellStart"/>
            <w:r>
              <w:rPr>
                <w:rFonts w:ascii="Arial" w:hAnsi="Arial" w:cs="Arial"/>
                <w:sz w:val="16"/>
              </w:rPr>
              <w:t>Ti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  <w:p w:rsidR="00246EEA" w:rsidRDefault="00246EE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Finishing Time (</w:t>
            </w:r>
            <w:proofErr w:type="spellStart"/>
            <w:r>
              <w:rPr>
                <w:rFonts w:ascii="Arial" w:hAnsi="Arial" w:cs="Arial"/>
                <w:sz w:val="16"/>
              </w:rPr>
              <w:t>Tf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260" w:type="dxa"/>
            <w:gridSpan w:val="6"/>
          </w:tcPr>
          <w:p w:rsidR="00DA516C" w:rsidRDefault="00DA516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(Inches)</w:t>
            </w:r>
          </w:p>
        </w:tc>
        <w:tc>
          <w:tcPr>
            <w:tcW w:w="1079" w:type="dxa"/>
            <w:gridSpan w:val="2"/>
          </w:tcPr>
          <w:p w:rsidR="00246EEA" w:rsidRDefault="00246EEA">
            <w:pPr>
              <w:pStyle w:val="Heading6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Total</w:t>
            </w:r>
            <w:r w:rsidR="00DA516C">
              <w:rPr>
                <w:rFonts w:cs="Arial"/>
                <w:bCs/>
                <w:sz w:val="16"/>
              </w:rPr>
              <w:t xml:space="preserve"> </w:t>
            </w:r>
            <w:r>
              <w:rPr>
                <w:rFonts w:cs="Arial"/>
                <w:bCs/>
                <w:sz w:val="16"/>
              </w:rPr>
              <w:t>Inches Water</w:t>
            </w:r>
          </w:p>
        </w:tc>
        <w:tc>
          <w:tcPr>
            <w:tcW w:w="1534" w:type="dxa"/>
          </w:tcPr>
          <w:p w:rsidR="00246EEA" w:rsidRDefault="00246E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Start Time (</w:t>
            </w:r>
            <w:proofErr w:type="spellStart"/>
            <w:r>
              <w:rPr>
                <w:rFonts w:ascii="Arial" w:hAnsi="Arial" w:cs="Arial"/>
                <w:sz w:val="16"/>
              </w:rPr>
              <w:t>Ti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  <w:p w:rsidR="00246EEA" w:rsidRDefault="00246EE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Finishing Time (</w:t>
            </w:r>
            <w:proofErr w:type="spellStart"/>
            <w:r>
              <w:rPr>
                <w:rFonts w:ascii="Arial" w:hAnsi="Arial" w:cs="Arial"/>
                <w:sz w:val="16"/>
              </w:rPr>
              <w:t>Tf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625" w:type="dxa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9.00</w:t>
            </w:r>
          </w:p>
        </w:tc>
        <w:tc>
          <w:tcPr>
            <w:tcW w:w="627" w:type="dxa"/>
            <w:gridSpan w:val="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9.00</w:t>
            </w:r>
          </w:p>
        </w:tc>
        <w:tc>
          <w:tcPr>
            <w:tcW w:w="1081" w:type="dxa"/>
            <w:gridSpan w:val="4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18.00</w:t>
            </w:r>
          </w:p>
        </w:tc>
        <w:tc>
          <w:tcPr>
            <w:tcW w:w="1535" w:type="dxa"/>
            <w:gridSpan w:val="3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0:00</w:t>
            </w:r>
          </w:p>
        </w:tc>
        <w:tc>
          <w:tcPr>
            <w:tcW w:w="630" w:type="dxa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9.00</w:t>
            </w:r>
          </w:p>
        </w:tc>
        <w:tc>
          <w:tcPr>
            <w:tcW w:w="720" w:type="dxa"/>
            <w:gridSpan w:val="4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9.00</w:t>
            </w:r>
          </w:p>
        </w:tc>
        <w:tc>
          <w:tcPr>
            <w:tcW w:w="1080" w:type="dxa"/>
            <w:gridSpan w:val="3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18.00</w:t>
            </w:r>
          </w:p>
        </w:tc>
        <w:tc>
          <w:tcPr>
            <w:tcW w:w="1529" w:type="dxa"/>
            <w:gridSpan w:val="3"/>
          </w:tcPr>
          <w:p w:rsidR="00246EEA" w:rsidRDefault="00246EE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0:00</w:t>
            </w:r>
          </w:p>
        </w:tc>
        <w:tc>
          <w:tcPr>
            <w:tcW w:w="630" w:type="dxa"/>
            <w:gridSpan w:val="4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9.00</w:t>
            </w:r>
          </w:p>
        </w:tc>
        <w:tc>
          <w:tcPr>
            <w:tcW w:w="630" w:type="dxa"/>
            <w:gridSpan w:val="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9.00</w:t>
            </w:r>
          </w:p>
        </w:tc>
        <w:tc>
          <w:tcPr>
            <w:tcW w:w="1079" w:type="dxa"/>
            <w:gridSpan w:val="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18.00</w:t>
            </w:r>
          </w:p>
        </w:tc>
        <w:tc>
          <w:tcPr>
            <w:tcW w:w="1534" w:type="dxa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0:00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625" w:type="dxa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sz w:val="16"/>
              </w:rPr>
            </w:pPr>
          </w:p>
        </w:tc>
        <w:tc>
          <w:tcPr>
            <w:tcW w:w="627" w:type="dxa"/>
            <w:gridSpan w:val="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sz w:val="16"/>
              </w:rPr>
            </w:pPr>
          </w:p>
        </w:tc>
        <w:tc>
          <w:tcPr>
            <w:tcW w:w="1081" w:type="dxa"/>
            <w:gridSpan w:val="4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Pi=</w:t>
            </w:r>
          </w:p>
        </w:tc>
        <w:tc>
          <w:tcPr>
            <w:tcW w:w="1535" w:type="dxa"/>
            <w:gridSpan w:val="3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>=</w:t>
            </w:r>
          </w:p>
        </w:tc>
        <w:tc>
          <w:tcPr>
            <w:tcW w:w="630" w:type="dxa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  <w:gridSpan w:val="4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</w:tcPr>
          <w:p w:rsidR="00246EEA" w:rsidRDefault="00246EEA">
            <w:pPr>
              <w:pStyle w:val="Heading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Pi=</w:t>
            </w:r>
          </w:p>
        </w:tc>
        <w:tc>
          <w:tcPr>
            <w:tcW w:w="1529" w:type="dxa"/>
            <w:gridSpan w:val="3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>=</w:t>
            </w:r>
          </w:p>
        </w:tc>
        <w:tc>
          <w:tcPr>
            <w:tcW w:w="630" w:type="dxa"/>
            <w:gridSpan w:val="4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30" w:type="dxa"/>
            <w:gridSpan w:val="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79" w:type="dxa"/>
            <w:gridSpan w:val="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Pi=</w:t>
            </w:r>
          </w:p>
        </w:tc>
        <w:tc>
          <w:tcPr>
            <w:tcW w:w="1534" w:type="dxa"/>
          </w:tcPr>
          <w:p w:rsidR="00246EEA" w:rsidRDefault="00246EEA">
            <w:pPr>
              <w:pStyle w:val="Heading8"/>
            </w:pPr>
            <w:proofErr w:type="spellStart"/>
            <w:r>
              <w:t>Ti</w:t>
            </w:r>
            <w:proofErr w:type="spellEnd"/>
            <w:r>
              <w:t>=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  <w:trHeight w:val="270"/>
        </w:trPr>
        <w:tc>
          <w:tcPr>
            <w:tcW w:w="625" w:type="dxa"/>
            <w:vMerge w:val="restart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sz w:val="16"/>
              </w:rPr>
            </w:pPr>
          </w:p>
        </w:tc>
        <w:tc>
          <w:tcPr>
            <w:tcW w:w="627" w:type="dxa"/>
            <w:gridSpan w:val="2"/>
            <w:vMerge w:val="restart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sz w:val="16"/>
              </w:rPr>
            </w:pPr>
          </w:p>
        </w:tc>
        <w:tc>
          <w:tcPr>
            <w:tcW w:w="1081" w:type="dxa"/>
            <w:gridSpan w:val="4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Pf=</w:t>
            </w:r>
          </w:p>
        </w:tc>
        <w:tc>
          <w:tcPr>
            <w:tcW w:w="1535" w:type="dxa"/>
            <w:gridSpan w:val="3"/>
          </w:tcPr>
          <w:p w:rsidR="00246EEA" w:rsidRDefault="00246EEA">
            <w:pPr>
              <w:pStyle w:val="Heading8"/>
            </w:pPr>
            <w:proofErr w:type="spellStart"/>
            <w:r>
              <w:t>Tf</w:t>
            </w:r>
            <w:proofErr w:type="spellEnd"/>
            <w:r>
              <w:t>=</w:t>
            </w:r>
          </w:p>
        </w:tc>
        <w:tc>
          <w:tcPr>
            <w:tcW w:w="630" w:type="dxa"/>
            <w:vMerge w:val="restart"/>
          </w:tcPr>
          <w:p w:rsidR="00246EEA" w:rsidRDefault="00246EEA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  <w:gridSpan w:val="4"/>
            <w:vMerge w:val="restart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Pf=</w:t>
            </w:r>
          </w:p>
        </w:tc>
        <w:tc>
          <w:tcPr>
            <w:tcW w:w="1529" w:type="dxa"/>
            <w:gridSpan w:val="3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Tf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>=</w:t>
            </w:r>
          </w:p>
        </w:tc>
        <w:tc>
          <w:tcPr>
            <w:tcW w:w="630" w:type="dxa"/>
            <w:gridSpan w:val="4"/>
            <w:vMerge w:val="restart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30" w:type="dxa"/>
            <w:gridSpan w:val="2"/>
            <w:vMerge w:val="restart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79" w:type="dxa"/>
            <w:gridSpan w:val="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Pf=</w:t>
            </w:r>
          </w:p>
        </w:tc>
        <w:tc>
          <w:tcPr>
            <w:tcW w:w="1534" w:type="dxa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Tf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>=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  <w:trHeight w:val="270"/>
        </w:trPr>
        <w:tc>
          <w:tcPr>
            <w:tcW w:w="625" w:type="dxa"/>
            <w:vMerge/>
          </w:tcPr>
          <w:p w:rsidR="00246EEA" w:rsidRDefault="00246EE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7" w:type="dxa"/>
            <w:gridSpan w:val="2"/>
            <w:vMerge/>
          </w:tcPr>
          <w:p w:rsidR="00246EEA" w:rsidRDefault="00246EE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1" w:type="dxa"/>
            <w:gridSpan w:val="4"/>
            <w:shd w:val="clear" w:color="auto" w:fill="E0E0E0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a=</w:t>
            </w:r>
          </w:p>
        </w:tc>
        <w:tc>
          <w:tcPr>
            <w:tcW w:w="1535" w:type="dxa"/>
            <w:gridSpan w:val="3"/>
          </w:tcPr>
          <w:p w:rsidR="00246EEA" w:rsidRDefault="00246EEA">
            <w:pPr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Tf-Ti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 xml:space="preserve"> =</w:t>
            </w:r>
          </w:p>
        </w:tc>
        <w:tc>
          <w:tcPr>
            <w:tcW w:w="630" w:type="dxa"/>
            <w:vMerge/>
          </w:tcPr>
          <w:p w:rsidR="00246EEA" w:rsidRDefault="00246EE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  <w:gridSpan w:val="4"/>
            <w:vMerge/>
          </w:tcPr>
          <w:p w:rsidR="00246EEA" w:rsidRDefault="00246EE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  <w:shd w:val="clear" w:color="auto" w:fill="E0E0E0"/>
          </w:tcPr>
          <w:p w:rsidR="00246EEA" w:rsidRDefault="00246EE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b=</w:t>
            </w:r>
          </w:p>
        </w:tc>
        <w:tc>
          <w:tcPr>
            <w:tcW w:w="1529" w:type="dxa"/>
            <w:gridSpan w:val="3"/>
          </w:tcPr>
          <w:p w:rsidR="00246EEA" w:rsidRDefault="00246EEA">
            <w:pPr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Tf-Ti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 xml:space="preserve"> =</w:t>
            </w:r>
          </w:p>
        </w:tc>
        <w:tc>
          <w:tcPr>
            <w:tcW w:w="630" w:type="dxa"/>
            <w:gridSpan w:val="4"/>
            <w:vMerge/>
          </w:tcPr>
          <w:p w:rsidR="00246EEA" w:rsidRDefault="00246EE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30" w:type="dxa"/>
            <w:gridSpan w:val="2"/>
            <w:vMerge/>
          </w:tcPr>
          <w:p w:rsidR="00246EEA" w:rsidRDefault="00246EE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79" w:type="dxa"/>
            <w:gridSpan w:val="2"/>
            <w:shd w:val="clear" w:color="auto" w:fill="E0E0E0"/>
          </w:tcPr>
          <w:p w:rsidR="00246EEA" w:rsidRDefault="00246EE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c=</w:t>
            </w:r>
          </w:p>
        </w:tc>
        <w:tc>
          <w:tcPr>
            <w:tcW w:w="1534" w:type="dxa"/>
          </w:tcPr>
          <w:p w:rsidR="00246EEA" w:rsidRDefault="00246E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Tf-Ti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 xml:space="preserve"> =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11700" w:type="dxa"/>
            <w:gridSpan w:val="30"/>
          </w:tcPr>
          <w:p w:rsidR="00246EEA" w:rsidRDefault="00246EEA">
            <w:pPr>
              <w:pStyle w:val="Heading1"/>
              <w:spacing w:line="240" w:lineRule="auto"/>
              <w:rPr>
                <w:rFonts w:cs="Arial"/>
                <w:b w:val="0"/>
                <w:bCs/>
                <w:smallCaps w:val="0"/>
                <w:sz w:val="16"/>
              </w:rPr>
            </w:pPr>
            <w:r>
              <w:rPr>
                <w:rFonts w:cs="Arial"/>
                <w:b w:val="0"/>
                <w:bCs/>
                <w:smallCaps w:val="0"/>
                <w:sz w:val="16"/>
              </w:rPr>
              <w:t xml:space="preserve">To obtain a, b, and c take the difference between Pi and Pf respectively. </w:t>
            </w:r>
          </w:p>
          <w:p w:rsidR="00246EEA" w:rsidRDefault="00246EEA">
            <w:pPr>
              <w:pStyle w:val="Heading1"/>
              <w:numPr>
                <w:ilvl w:val="0"/>
                <w:numId w:val="6"/>
              </w:numPr>
              <w:spacing w:line="240" w:lineRule="auto"/>
              <w:rPr>
                <w:rFonts w:cs="Arial"/>
                <w:b w:val="0"/>
                <w:bCs/>
                <w:smallCaps w:val="0"/>
                <w:sz w:val="16"/>
              </w:rPr>
            </w:pPr>
            <w:r>
              <w:rPr>
                <w:rFonts w:cs="Arial"/>
                <w:b w:val="0"/>
                <w:bCs/>
                <w:smallCaps w:val="0"/>
                <w:sz w:val="16"/>
              </w:rPr>
              <w:t>A third run or fourth run are only necessary if the truck should fail</w:t>
            </w:r>
            <w:r w:rsidR="00F06DD5">
              <w:rPr>
                <w:rFonts w:cs="Arial"/>
                <w:b w:val="0"/>
                <w:bCs/>
                <w:smallCaps w:val="0"/>
                <w:sz w:val="16"/>
              </w:rPr>
              <w:t xml:space="preserve"> after</w:t>
            </w:r>
            <w:r>
              <w:rPr>
                <w:rFonts w:cs="Arial"/>
                <w:b w:val="0"/>
                <w:bCs/>
                <w:smallCaps w:val="0"/>
                <w:sz w:val="16"/>
              </w:rPr>
              <w:t xml:space="preserve"> the preceding run.</w:t>
            </w:r>
          </w:p>
          <w:p w:rsidR="00246EEA" w:rsidRDefault="00246EEA">
            <w:pPr>
              <w:pStyle w:val="Heading1"/>
              <w:numPr>
                <w:ilvl w:val="0"/>
                <w:numId w:val="6"/>
              </w:numPr>
              <w:spacing w:line="240" w:lineRule="auto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mallCaps w:val="0"/>
                <w:sz w:val="16"/>
              </w:rPr>
              <w:t xml:space="preserve">the difference in </w:t>
            </w:r>
            <w:r w:rsidR="008E533D">
              <w:rPr>
                <w:rFonts w:cs="Arial"/>
                <w:b w:val="0"/>
                <w:bCs/>
                <w:smallCaps w:val="0"/>
                <w:sz w:val="16"/>
              </w:rPr>
              <w:t>two</w:t>
            </w:r>
            <w:r>
              <w:rPr>
                <w:rFonts w:cs="Arial"/>
                <w:b w:val="0"/>
                <w:bCs/>
                <w:smallCaps w:val="0"/>
                <w:sz w:val="16"/>
              </w:rPr>
              <w:t xml:space="preserve"> consecutive runs (a</w:t>
            </w:r>
            <w:r>
              <w:rPr>
                <w:rFonts w:cs="Arial"/>
                <w:b w:val="0"/>
                <w:bCs/>
                <w:sz w:val="16"/>
              </w:rPr>
              <w:t>–</w:t>
            </w:r>
            <w:r>
              <w:rPr>
                <w:rFonts w:cs="Arial"/>
                <w:b w:val="0"/>
                <w:bCs/>
                <w:smallCaps w:val="0"/>
                <w:sz w:val="16"/>
              </w:rPr>
              <w:t>b) or (b</w:t>
            </w:r>
            <w:r>
              <w:rPr>
                <w:rFonts w:cs="Arial"/>
                <w:b w:val="0"/>
                <w:bCs/>
                <w:sz w:val="16"/>
              </w:rPr>
              <w:t>–</w:t>
            </w:r>
            <w:r>
              <w:rPr>
                <w:rFonts w:cs="Arial"/>
                <w:b w:val="0"/>
                <w:bCs/>
                <w:smallCaps w:val="0"/>
                <w:sz w:val="16"/>
              </w:rPr>
              <w:t xml:space="preserve">c) must </w:t>
            </w:r>
            <w:r w:rsidR="00E91ECE">
              <w:rPr>
                <w:rFonts w:cs="Arial"/>
                <w:b w:val="0"/>
                <w:bCs/>
                <w:smallCaps w:val="0"/>
                <w:sz w:val="16"/>
              </w:rPr>
              <w:t xml:space="preserve">less than or equal to </w:t>
            </w:r>
            <w:r>
              <w:rPr>
                <w:rFonts w:cs="Arial"/>
                <w:b w:val="0"/>
                <w:bCs/>
                <w:smallCaps w:val="0"/>
                <w:sz w:val="16"/>
              </w:rPr>
              <w:t>0.5 inch and</w:t>
            </w:r>
          </w:p>
          <w:p w:rsidR="00246EEA" w:rsidRDefault="00246EEA">
            <w:pPr>
              <w:pStyle w:val="Heading1"/>
              <w:numPr>
                <w:ilvl w:val="0"/>
                <w:numId w:val="6"/>
              </w:numPr>
              <w:spacing w:line="240" w:lineRule="auto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mallCaps w:val="0"/>
                <w:sz w:val="16"/>
              </w:rPr>
              <w:t>t</w:t>
            </w:r>
            <w:r w:rsidR="008E533D">
              <w:rPr>
                <w:rFonts w:cs="Arial"/>
                <w:b w:val="0"/>
                <w:bCs/>
                <w:smallCaps w:val="0"/>
                <w:sz w:val="16"/>
              </w:rPr>
              <w:t>he average of two consecutive runs (a + b)/2 or (b +c)/2</w:t>
            </w:r>
            <w:r>
              <w:rPr>
                <w:rFonts w:cs="Arial"/>
                <w:b w:val="0"/>
                <w:bCs/>
                <w:smallCaps w:val="0"/>
                <w:sz w:val="16"/>
              </w:rPr>
              <w:t xml:space="preserve"> must be </w:t>
            </w:r>
            <w:r w:rsidR="001977A9">
              <w:rPr>
                <w:rFonts w:cs="Arial"/>
                <w:b w:val="0"/>
                <w:bCs/>
                <w:smallCaps w:val="0"/>
                <w:sz w:val="16"/>
              </w:rPr>
              <w:t xml:space="preserve">within </w:t>
            </w:r>
            <w:r>
              <w:rPr>
                <w:rFonts w:cs="Arial"/>
                <w:b w:val="0"/>
                <w:bCs/>
                <w:smallCaps w:val="0"/>
                <w:sz w:val="16"/>
              </w:rPr>
              <w:t>no more than</w:t>
            </w:r>
            <w:r w:rsidR="001977A9">
              <w:rPr>
                <w:rFonts w:cs="Arial"/>
                <w:b w:val="0"/>
                <w:bCs/>
                <w:smallCaps w:val="0"/>
                <w:sz w:val="16"/>
              </w:rPr>
              <w:t xml:space="preserve"> allowed </w:t>
            </w:r>
            <w:r>
              <w:rPr>
                <w:rFonts w:cs="Arial"/>
                <w:b w:val="0"/>
                <w:bCs/>
                <w:smallCaps w:val="0"/>
                <w:sz w:val="16"/>
              </w:rPr>
              <w:t>difference from the initial pressure</w:t>
            </w:r>
            <w:r w:rsidR="001977A9">
              <w:rPr>
                <w:rFonts w:cs="Arial"/>
                <w:b w:val="0"/>
                <w:bCs/>
                <w:smallCaps w:val="0"/>
                <w:sz w:val="16"/>
              </w:rPr>
              <w:t xml:space="preserve"> (see table above)</w:t>
            </w:r>
            <w:r w:rsidR="00F06DD5">
              <w:rPr>
                <w:rFonts w:cs="Arial"/>
                <w:b w:val="0"/>
                <w:bCs/>
                <w:smallCaps w:val="0"/>
                <w:sz w:val="16"/>
              </w:rPr>
              <w:t>.</w:t>
            </w:r>
          </w:p>
          <w:p w:rsidR="00246EEA" w:rsidRDefault="00DB2A25" w:rsidP="00DB2A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(a – b) </w:t>
            </w:r>
            <w:r w:rsidR="00246EEA">
              <w:rPr>
                <w:rFonts w:ascii="Arial" w:hAnsi="Arial" w:cs="Arial"/>
                <w:bCs/>
                <w:sz w:val="16"/>
              </w:rPr>
              <w:t xml:space="preserve">=____________ </w:t>
            </w:r>
            <w:r w:rsidR="00246EEA">
              <w:rPr>
                <w:rFonts w:ascii="Arial" w:hAnsi="Arial" w:cs="Arial"/>
                <w:bCs/>
                <w:i/>
                <w:iCs/>
                <w:sz w:val="16"/>
              </w:rPr>
              <w:t>Average</w:t>
            </w:r>
            <w:r w:rsidR="00246EEA">
              <w:rPr>
                <w:rFonts w:ascii="Arial" w:hAnsi="Arial" w:cs="Arial"/>
                <w:bCs/>
                <w:sz w:val="16"/>
              </w:rPr>
              <w:t xml:space="preserve"> </w:t>
            </w:r>
            <w:r w:rsidR="00345379" w:rsidRPr="00345379">
              <w:rPr>
                <w:rFonts w:ascii="Arial" w:hAnsi="Arial" w:cs="Arial"/>
                <w:b/>
                <w:bCs/>
                <w:sz w:val="16"/>
              </w:rPr>
              <w:t>(a</w:t>
            </w:r>
            <w:r w:rsidR="00345379">
              <w:rPr>
                <w:rFonts w:ascii="Arial" w:hAnsi="Arial" w:cs="Arial"/>
                <w:b/>
                <w:bCs/>
                <w:sz w:val="16"/>
              </w:rPr>
              <w:t xml:space="preserve"> + </w:t>
            </w:r>
            <w:r w:rsidR="00345379" w:rsidRPr="00345379">
              <w:rPr>
                <w:rFonts w:ascii="Arial" w:hAnsi="Arial" w:cs="Arial"/>
                <w:b/>
                <w:bCs/>
                <w:sz w:val="16"/>
              </w:rPr>
              <w:t>b)/2</w:t>
            </w:r>
            <w:r w:rsidR="00246EEA">
              <w:rPr>
                <w:rFonts w:ascii="Arial" w:hAnsi="Arial" w:cs="Arial"/>
                <w:bCs/>
                <w:sz w:val="16"/>
              </w:rPr>
              <w:t xml:space="preserve">______________ </w:t>
            </w:r>
            <w:r>
              <w:rPr>
                <w:rFonts w:ascii="Arial" w:hAnsi="Arial" w:cs="Arial"/>
                <w:bCs/>
                <w:sz w:val="16"/>
              </w:rPr>
              <w:t>(b – c)</w:t>
            </w:r>
            <w:r w:rsidR="008E533D">
              <w:rPr>
                <w:rFonts w:ascii="Arial" w:hAnsi="Arial" w:cs="Arial"/>
                <w:bCs/>
                <w:sz w:val="16"/>
              </w:rPr>
              <w:t xml:space="preserve"> = _______________ </w:t>
            </w:r>
            <w:r w:rsidR="00246EEA">
              <w:rPr>
                <w:rFonts w:ascii="Arial" w:hAnsi="Arial" w:cs="Arial"/>
                <w:bCs/>
                <w:i/>
                <w:iCs/>
                <w:sz w:val="16"/>
              </w:rPr>
              <w:t>Average</w:t>
            </w:r>
            <w:r w:rsidR="00345379">
              <w:rPr>
                <w:rFonts w:ascii="Arial" w:hAnsi="Arial" w:cs="Arial"/>
                <w:bCs/>
                <w:i/>
                <w:iCs/>
                <w:sz w:val="16"/>
              </w:rPr>
              <w:t xml:space="preserve"> </w:t>
            </w:r>
            <w:r w:rsidR="00345379" w:rsidRPr="00345379">
              <w:rPr>
                <w:rFonts w:ascii="Arial" w:hAnsi="Arial" w:cs="Arial"/>
                <w:b/>
                <w:bCs/>
                <w:sz w:val="16"/>
              </w:rPr>
              <w:t>(</w:t>
            </w:r>
            <w:r w:rsidR="00345379">
              <w:rPr>
                <w:rFonts w:ascii="Arial" w:hAnsi="Arial" w:cs="Arial"/>
                <w:b/>
                <w:bCs/>
                <w:sz w:val="16"/>
              </w:rPr>
              <w:t>b + c</w:t>
            </w:r>
            <w:r w:rsidR="00345379" w:rsidRPr="00345379">
              <w:rPr>
                <w:rFonts w:ascii="Arial" w:hAnsi="Arial" w:cs="Arial"/>
                <w:b/>
                <w:bCs/>
                <w:sz w:val="16"/>
              </w:rPr>
              <w:t>)/2</w:t>
            </w:r>
            <w:r w:rsidR="00246EEA">
              <w:rPr>
                <w:rFonts w:ascii="Arial" w:hAnsi="Arial" w:cs="Arial"/>
                <w:bCs/>
                <w:sz w:val="16"/>
              </w:rPr>
              <w:t xml:space="preserve"> ________________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11700" w:type="dxa"/>
            <w:gridSpan w:val="30"/>
            <w:shd w:val="clear" w:color="auto" w:fill="CCCCCC"/>
          </w:tcPr>
          <w:p w:rsidR="00246EEA" w:rsidRDefault="00B01AF8">
            <w:pPr>
              <w:pStyle w:val="Heading1"/>
              <w:spacing w:line="240" w:lineRule="auto"/>
              <w:jc w:val="center"/>
              <w:rPr>
                <w:rFonts w:cs="Arial"/>
                <w:smallCaps w:val="0"/>
                <w:sz w:val="18"/>
              </w:rPr>
            </w:pPr>
            <w:r>
              <w:rPr>
                <w:rFonts w:cs="Arial"/>
                <w:sz w:val="20"/>
              </w:rPr>
              <w:t xml:space="preserve">MACT R - </w:t>
            </w:r>
            <w:r w:rsidR="001A57BB" w:rsidRPr="003730BB">
              <w:rPr>
                <w:rFonts w:cs="Arial"/>
                <w:sz w:val="20"/>
              </w:rPr>
              <w:t>40 CFR 63.425(</w:t>
            </w:r>
            <w:r w:rsidR="00453AE9">
              <w:rPr>
                <w:rFonts w:cs="Arial"/>
                <w:sz w:val="20"/>
              </w:rPr>
              <w:t>E</w:t>
            </w:r>
            <w:r w:rsidR="001A57BB" w:rsidRPr="003730BB">
              <w:rPr>
                <w:rFonts w:cs="Arial"/>
                <w:sz w:val="20"/>
              </w:rPr>
              <w:t>)</w:t>
            </w:r>
            <w:r w:rsidR="001A57BB">
              <w:rPr>
                <w:rFonts w:cs="Arial"/>
                <w:sz w:val="20"/>
              </w:rPr>
              <w:t xml:space="preserve"> </w:t>
            </w:r>
            <w:r w:rsidR="00246EEA">
              <w:rPr>
                <w:rFonts w:cs="Arial"/>
                <w:smallCaps w:val="0"/>
                <w:sz w:val="18"/>
              </w:rPr>
              <w:t>Internal Vapor Valve Test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11700" w:type="dxa"/>
            <w:gridSpan w:val="30"/>
          </w:tcPr>
          <w:p w:rsidR="00246EEA" w:rsidRDefault="00246EEA">
            <w:pPr>
              <w:pStyle w:val="Heading6"/>
              <w:jc w:val="left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 xml:space="preserve">After two consecutive pressure runs, with the tank still pressurized to 18 inches water, close all the internal vapor valves, and drop the pressure on the vapor </w:t>
            </w:r>
            <w:r w:rsidR="002B5FB5">
              <w:rPr>
                <w:rFonts w:cs="Arial"/>
                <w:b w:val="0"/>
                <w:sz w:val="16"/>
              </w:rPr>
              <w:t>line</w:t>
            </w:r>
            <w:r>
              <w:rPr>
                <w:rFonts w:cs="Arial"/>
                <w:b w:val="0"/>
                <w:sz w:val="16"/>
              </w:rPr>
              <w:t xml:space="preserve">. </w:t>
            </w:r>
            <w:r w:rsidR="002B5FB5">
              <w:rPr>
                <w:rFonts w:cs="Arial"/>
                <w:b w:val="0"/>
                <w:sz w:val="16"/>
              </w:rPr>
              <w:t>T</w:t>
            </w:r>
            <w:r w:rsidR="0095350A" w:rsidRPr="002B5FB5">
              <w:rPr>
                <w:b w:val="0"/>
                <w:sz w:val="16"/>
                <w:szCs w:val="16"/>
              </w:rPr>
              <w:t>hen</w:t>
            </w:r>
            <w:r w:rsidR="002B5FB5">
              <w:rPr>
                <w:b w:val="0"/>
                <w:sz w:val="16"/>
                <w:szCs w:val="16"/>
              </w:rPr>
              <w:t>,</w:t>
            </w:r>
            <w:r w:rsidR="0095350A" w:rsidRPr="002B5FB5">
              <w:rPr>
                <w:b w:val="0"/>
                <w:sz w:val="16"/>
                <w:szCs w:val="16"/>
              </w:rPr>
              <w:t xml:space="preserve"> reseal the line</w:t>
            </w:r>
            <w:r w:rsidR="002B5FB5">
              <w:rPr>
                <w:b w:val="0"/>
                <w:sz w:val="16"/>
                <w:szCs w:val="16"/>
              </w:rPr>
              <w:t>.  Test is</w:t>
            </w:r>
            <w:r w:rsidR="002B5FB5" w:rsidRPr="002B5FB5">
              <w:rPr>
                <w:b w:val="0"/>
                <w:sz w:val="16"/>
                <w:szCs w:val="16"/>
              </w:rPr>
              <w:t xml:space="preserve"> the gauge pressure </w:t>
            </w:r>
            <w:r w:rsidR="002B5FB5">
              <w:rPr>
                <w:b w:val="0"/>
                <w:sz w:val="16"/>
                <w:szCs w:val="16"/>
              </w:rPr>
              <w:t xml:space="preserve">change </w:t>
            </w:r>
            <w:r w:rsidR="002B5FB5" w:rsidRPr="002B5FB5">
              <w:rPr>
                <w:b w:val="0"/>
                <w:sz w:val="16"/>
                <w:szCs w:val="16"/>
              </w:rPr>
              <w:t>in the vapor return line</w:t>
            </w:r>
            <w:r w:rsidR="002B5FB5">
              <w:rPr>
                <w:rFonts w:cs="Arial"/>
                <w:b w:val="0"/>
                <w:sz w:val="16"/>
              </w:rPr>
              <w:t>.  Record initial time (</w:t>
            </w:r>
            <w:proofErr w:type="spellStart"/>
            <w:r w:rsidR="002B5FB5">
              <w:rPr>
                <w:rFonts w:cs="Arial"/>
                <w:b w:val="0"/>
                <w:sz w:val="16"/>
              </w:rPr>
              <w:t>Ti</w:t>
            </w:r>
            <w:proofErr w:type="spellEnd"/>
            <w:r w:rsidR="002B5FB5">
              <w:rPr>
                <w:rFonts w:cs="Arial"/>
                <w:b w:val="0"/>
                <w:sz w:val="16"/>
              </w:rPr>
              <w:t>) and Ini</w:t>
            </w:r>
            <w:r>
              <w:rPr>
                <w:rFonts w:cs="Arial"/>
                <w:b w:val="0"/>
                <w:sz w:val="16"/>
              </w:rPr>
              <w:t xml:space="preserve">tial pressure (Pi should be zero), then record </w:t>
            </w:r>
            <w:r w:rsidR="002B5FB5">
              <w:rPr>
                <w:rFonts w:cs="Arial"/>
                <w:b w:val="0"/>
                <w:sz w:val="16"/>
              </w:rPr>
              <w:t xml:space="preserve">final </w:t>
            </w:r>
            <w:r>
              <w:rPr>
                <w:rFonts w:cs="Arial"/>
                <w:b w:val="0"/>
                <w:sz w:val="16"/>
              </w:rPr>
              <w:t xml:space="preserve">time </w:t>
            </w:r>
            <w:r w:rsidR="002B5FB5">
              <w:rPr>
                <w:rFonts w:cs="Arial"/>
                <w:b w:val="0"/>
                <w:sz w:val="16"/>
              </w:rPr>
              <w:t>(</w:t>
            </w:r>
            <w:proofErr w:type="spellStart"/>
            <w:r w:rsidR="002B5FB5">
              <w:rPr>
                <w:rFonts w:cs="Arial"/>
                <w:b w:val="0"/>
                <w:sz w:val="16"/>
              </w:rPr>
              <w:t>Tf</w:t>
            </w:r>
            <w:proofErr w:type="spellEnd"/>
            <w:r w:rsidR="002B5FB5">
              <w:rPr>
                <w:rFonts w:cs="Arial"/>
                <w:b w:val="0"/>
                <w:sz w:val="16"/>
              </w:rPr>
              <w:t xml:space="preserve">) </w:t>
            </w:r>
            <w:r>
              <w:rPr>
                <w:rFonts w:cs="Arial"/>
                <w:b w:val="0"/>
                <w:sz w:val="16"/>
              </w:rPr>
              <w:t xml:space="preserve">and final pressure (Pf).  Test is run </w:t>
            </w:r>
            <w:r w:rsidR="00345379">
              <w:rPr>
                <w:rFonts w:cs="Arial"/>
                <w:b w:val="0"/>
                <w:sz w:val="16"/>
              </w:rPr>
              <w:t>at least</w:t>
            </w:r>
            <w:r>
              <w:rPr>
                <w:rFonts w:cs="Arial"/>
                <w:b w:val="0"/>
                <w:sz w:val="16"/>
              </w:rPr>
              <w:t xml:space="preserve"> 5 minutes allowing no more than 5 inch pressure increase over that time. 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1603" w:type="dxa"/>
            <w:gridSpan w:val="4"/>
          </w:tcPr>
          <w:p w:rsidR="00246EEA" w:rsidRDefault="00246EE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Water Gauge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16"/>
                  </w:rPr>
                  <w:t>Readings</w:t>
                </w:r>
              </w:smartTag>
            </w:smartTag>
          </w:p>
        </w:tc>
        <w:tc>
          <w:tcPr>
            <w:tcW w:w="1515" w:type="dxa"/>
            <w:gridSpan w:val="4"/>
          </w:tcPr>
          <w:p w:rsidR="00246EEA" w:rsidRDefault="00246EEA">
            <w:pPr>
              <w:pStyle w:val="Heading4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Pi = 0-inch</w:t>
            </w:r>
          </w:p>
        </w:tc>
        <w:tc>
          <w:tcPr>
            <w:tcW w:w="1515" w:type="dxa"/>
            <w:gridSpan w:val="4"/>
          </w:tcPr>
          <w:p w:rsidR="00246EEA" w:rsidRDefault="00246EEA">
            <w:pPr>
              <w:pStyle w:val="Heading6"/>
              <w:jc w:val="left"/>
              <w:rPr>
                <w:rFonts w:cs="Arial"/>
                <w:sz w:val="16"/>
              </w:rPr>
            </w:pPr>
            <w:r>
              <w:rPr>
                <w:sz w:val="16"/>
              </w:rPr>
              <w:t>Pf</w:t>
            </w:r>
            <w:r>
              <w:rPr>
                <w:bCs/>
                <w:sz w:val="16"/>
              </w:rPr>
              <w:t xml:space="preserve"> =</w:t>
            </w:r>
          </w:p>
        </w:tc>
        <w:tc>
          <w:tcPr>
            <w:tcW w:w="1515" w:type="dxa"/>
            <w:gridSpan w:val="4"/>
          </w:tcPr>
          <w:p w:rsidR="00246EEA" w:rsidRDefault="00246EEA">
            <w:pPr>
              <w:pStyle w:val="Heading6"/>
              <w:jc w:val="left"/>
              <w:rPr>
                <w:sz w:val="16"/>
              </w:rPr>
            </w:pPr>
            <w:r>
              <w:rPr>
                <w:sz w:val="16"/>
              </w:rPr>
              <w:t>Pf - Pi =</w:t>
            </w:r>
          </w:p>
        </w:tc>
        <w:tc>
          <w:tcPr>
            <w:tcW w:w="1514" w:type="dxa"/>
            <w:gridSpan w:val="3"/>
          </w:tcPr>
          <w:p w:rsidR="00246EEA" w:rsidRDefault="00246EEA">
            <w:pPr>
              <w:pStyle w:val="Heading6"/>
              <w:jc w:val="left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Ti</w:t>
            </w:r>
            <w:proofErr w:type="spellEnd"/>
            <w:r>
              <w:rPr>
                <w:rFonts w:cs="Arial"/>
                <w:sz w:val="16"/>
              </w:rPr>
              <w:t xml:space="preserve"> =</w:t>
            </w:r>
          </w:p>
        </w:tc>
        <w:tc>
          <w:tcPr>
            <w:tcW w:w="1425" w:type="dxa"/>
            <w:gridSpan w:val="8"/>
          </w:tcPr>
          <w:p w:rsidR="00246EEA" w:rsidRDefault="00246EEA">
            <w:pPr>
              <w:pStyle w:val="Heading6"/>
              <w:jc w:val="left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Tf</w:t>
            </w:r>
            <w:proofErr w:type="spellEnd"/>
            <w:r>
              <w:rPr>
                <w:rFonts w:cs="Arial"/>
                <w:sz w:val="16"/>
              </w:rPr>
              <w:t xml:space="preserve"> =</w:t>
            </w:r>
          </w:p>
        </w:tc>
        <w:tc>
          <w:tcPr>
            <w:tcW w:w="2613" w:type="dxa"/>
            <w:gridSpan w:val="3"/>
          </w:tcPr>
          <w:p w:rsidR="00246EEA" w:rsidRDefault="00246EEA">
            <w:pPr>
              <w:pStyle w:val="Heading6"/>
              <w:jc w:val="left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b w:val="0"/>
                <w:bCs/>
                <w:sz w:val="16"/>
              </w:rPr>
              <w:t>Tf-Ti</w:t>
            </w:r>
            <w:proofErr w:type="spellEnd"/>
            <w:r>
              <w:rPr>
                <w:rFonts w:cs="Arial"/>
                <w:b w:val="0"/>
                <w:bCs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=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11700" w:type="dxa"/>
            <w:gridSpan w:val="30"/>
            <w:shd w:val="clear" w:color="auto" w:fill="CCCCCC"/>
          </w:tcPr>
          <w:p w:rsidR="00246EEA" w:rsidRDefault="00246EEA">
            <w:pPr>
              <w:pStyle w:val="Heading1"/>
              <w:spacing w:line="240" w:lineRule="auto"/>
              <w:jc w:val="center"/>
              <w:rPr>
                <w:rFonts w:cs="Arial"/>
                <w:smallCaps w:val="0"/>
                <w:sz w:val="18"/>
              </w:rPr>
            </w:pPr>
            <w:r>
              <w:rPr>
                <w:rFonts w:cs="Arial"/>
                <w:sz w:val="18"/>
              </w:rPr>
              <w:br w:type="page"/>
            </w:r>
            <w:r>
              <w:rPr>
                <w:rFonts w:cs="Arial"/>
                <w:sz w:val="18"/>
              </w:rPr>
              <w:br w:type="page"/>
            </w:r>
            <w:r w:rsidR="001A57BB">
              <w:rPr>
                <w:rFonts w:cs="Arial"/>
                <w:sz w:val="18"/>
              </w:rPr>
              <w:t xml:space="preserve">EPA METHOD 27 </w:t>
            </w:r>
            <w:r>
              <w:rPr>
                <w:smallCaps w:val="0"/>
                <w:sz w:val="18"/>
              </w:rPr>
              <w:t>Vacuum Test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11700" w:type="dxa"/>
            <w:gridSpan w:val="30"/>
          </w:tcPr>
          <w:p w:rsidR="00246EEA" w:rsidRDefault="00246EEA">
            <w:pPr>
              <w:pStyle w:val="Heading6"/>
              <w:jc w:val="left"/>
              <w:rPr>
                <w:rFonts w:cs="Arial"/>
                <w:b w:val="0"/>
                <w:sz w:val="18"/>
              </w:rPr>
            </w:pPr>
            <w:r>
              <w:rPr>
                <w:sz w:val="16"/>
              </w:rPr>
              <w:t>Draw vacuum to</w:t>
            </w:r>
            <w:r w:rsidR="00A053B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6 inches (maximum of10.0) Water gauge (Manometer); Indicate vacuum </w:t>
            </w:r>
            <w:r>
              <w:rPr>
                <w:rFonts w:cs="Arial"/>
                <w:sz w:val="16"/>
              </w:rPr>
              <w:t>V</w:t>
            </w:r>
            <w:r>
              <w:rPr>
                <w:sz w:val="16"/>
              </w:rPr>
              <w:t xml:space="preserve">i at the start and </w:t>
            </w:r>
            <w:proofErr w:type="spellStart"/>
            <w:r>
              <w:rPr>
                <w:sz w:val="16"/>
              </w:rPr>
              <w:t>Vf</w:t>
            </w:r>
            <w:proofErr w:type="spellEnd"/>
            <w:r>
              <w:rPr>
                <w:sz w:val="16"/>
              </w:rPr>
              <w:t xml:space="preserve"> at the end of the 5 minute time frame.  </w:t>
            </w:r>
            <w:r>
              <w:rPr>
                <w:rFonts w:cs="Arial"/>
                <w:b w:val="0"/>
                <w:sz w:val="16"/>
              </w:rPr>
              <w:t>Record initial (</w:t>
            </w:r>
            <w:proofErr w:type="spellStart"/>
            <w:r>
              <w:rPr>
                <w:rFonts w:cs="Arial"/>
                <w:b w:val="0"/>
                <w:sz w:val="16"/>
              </w:rPr>
              <w:t>Ti</w:t>
            </w:r>
            <w:proofErr w:type="spellEnd"/>
            <w:r>
              <w:rPr>
                <w:rFonts w:cs="Arial"/>
                <w:b w:val="0"/>
                <w:sz w:val="16"/>
              </w:rPr>
              <w:t>) and final time (</w:t>
            </w:r>
            <w:proofErr w:type="spellStart"/>
            <w:r>
              <w:rPr>
                <w:rFonts w:cs="Arial"/>
                <w:b w:val="0"/>
                <w:sz w:val="16"/>
              </w:rPr>
              <w:t>Tf</w:t>
            </w:r>
            <w:proofErr w:type="spellEnd"/>
            <w:r>
              <w:rPr>
                <w:rFonts w:cs="Arial"/>
                <w:b w:val="0"/>
                <w:sz w:val="16"/>
              </w:rPr>
              <w:t>) of test</w:t>
            </w:r>
            <w:r>
              <w:rPr>
                <w:rFonts w:cs="Arial"/>
                <w:bCs/>
                <w:sz w:val="16"/>
              </w:rPr>
              <w:t xml:space="preserve"> </w:t>
            </w:r>
            <w:r w:rsidRPr="001A57BB">
              <w:rPr>
                <w:rFonts w:cs="Arial"/>
                <w:b w:val="0"/>
                <w:bCs/>
                <w:sz w:val="16"/>
              </w:rPr>
              <w:t>or duration if stop watch is used</w:t>
            </w:r>
            <w:r>
              <w:rPr>
                <w:rFonts w:cs="Arial"/>
                <w:b w:val="0"/>
                <w:sz w:val="16"/>
              </w:rPr>
              <w:t>.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3868" w:type="dxa"/>
            <w:gridSpan w:val="10"/>
            <w:shd w:val="clear" w:color="auto" w:fill="E0E0E0"/>
          </w:tcPr>
          <w:p w:rsidR="00246EEA" w:rsidRDefault="00246EEA">
            <w:pPr>
              <w:pStyle w:val="Heading6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RUN 1</w:t>
            </w:r>
          </w:p>
        </w:tc>
        <w:tc>
          <w:tcPr>
            <w:tcW w:w="3869" w:type="dxa"/>
            <w:gridSpan w:val="10"/>
            <w:shd w:val="clear" w:color="auto" w:fill="E0E0E0"/>
          </w:tcPr>
          <w:p w:rsidR="00246EEA" w:rsidRDefault="00246EEA">
            <w:pPr>
              <w:pStyle w:val="Heading6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RUN 2</w:t>
            </w:r>
          </w:p>
        </w:tc>
        <w:tc>
          <w:tcPr>
            <w:tcW w:w="3963" w:type="dxa"/>
            <w:gridSpan w:val="10"/>
            <w:shd w:val="clear" w:color="auto" w:fill="E0E0E0"/>
          </w:tcPr>
          <w:p w:rsidR="00246EEA" w:rsidRDefault="00246EEA">
            <w:pPr>
              <w:pStyle w:val="Heading6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RUN 3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1252" w:type="dxa"/>
            <w:gridSpan w:val="3"/>
          </w:tcPr>
          <w:p w:rsidR="00246EEA" w:rsidRDefault="00246EE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Water Gauge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16"/>
                  </w:rPr>
                  <w:t>Readings</w:t>
                </w:r>
              </w:smartTag>
            </w:smartTag>
          </w:p>
        </w:tc>
        <w:tc>
          <w:tcPr>
            <w:tcW w:w="1081" w:type="dxa"/>
            <w:gridSpan w:val="4"/>
          </w:tcPr>
          <w:p w:rsidR="00246EEA" w:rsidRDefault="00246EE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Total</w:t>
            </w:r>
            <w:r w:rsidR="00D622DD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Inches Water</w:t>
            </w:r>
          </w:p>
        </w:tc>
        <w:tc>
          <w:tcPr>
            <w:tcW w:w="1535" w:type="dxa"/>
            <w:gridSpan w:val="3"/>
          </w:tcPr>
          <w:p w:rsidR="00246EEA" w:rsidRDefault="00246E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Start Time (</w:t>
            </w:r>
            <w:proofErr w:type="spellStart"/>
            <w:r>
              <w:rPr>
                <w:rFonts w:ascii="Arial" w:hAnsi="Arial" w:cs="Arial"/>
                <w:sz w:val="16"/>
              </w:rPr>
              <w:t>Ti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  <w:p w:rsidR="00246EEA" w:rsidRDefault="00246E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Finishing Time (</w:t>
            </w:r>
            <w:proofErr w:type="spellStart"/>
            <w:r>
              <w:rPr>
                <w:rFonts w:ascii="Arial" w:hAnsi="Arial" w:cs="Arial"/>
                <w:sz w:val="16"/>
              </w:rPr>
              <w:t>Tf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260" w:type="dxa"/>
            <w:gridSpan w:val="4"/>
          </w:tcPr>
          <w:p w:rsidR="00246EEA" w:rsidRDefault="00246EE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Water Gauge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16"/>
                  </w:rPr>
                  <w:t>Readings</w:t>
                </w:r>
              </w:smartTag>
            </w:smartTag>
          </w:p>
        </w:tc>
        <w:tc>
          <w:tcPr>
            <w:tcW w:w="1080" w:type="dxa"/>
            <w:gridSpan w:val="3"/>
          </w:tcPr>
          <w:p w:rsidR="00246EEA" w:rsidRDefault="00246EE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Total</w:t>
            </w:r>
            <w:r w:rsidR="00D622DD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Inches Water</w:t>
            </w:r>
          </w:p>
        </w:tc>
        <w:tc>
          <w:tcPr>
            <w:tcW w:w="1529" w:type="dxa"/>
            <w:gridSpan w:val="3"/>
          </w:tcPr>
          <w:p w:rsidR="00246EEA" w:rsidRDefault="00246E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Start Time (</w:t>
            </w:r>
            <w:proofErr w:type="spellStart"/>
            <w:r>
              <w:rPr>
                <w:rFonts w:ascii="Arial" w:hAnsi="Arial" w:cs="Arial"/>
                <w:sz w:val="16"/>
              </w:rPr>
              <w:t>Ti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  <w:p w:rsidR="00246EEA" w:rsidRDefault="00246E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Finishing Time (</w:t>
            </w:r>
            <w:proofErr w:type="spellStart"/>
            <w:r>
              <w:rPr>
                <w:rFonts w:ascii="Arial" w:hAnsi="Arial" w:cs="Arial"/>
                <w:sz w:val="16"/>
              </w:rPr>
              <w:t>Tf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260" w:type="dxa"/>
            <w:gridSpan w:val="6"/>
          </w:tcPr>
          <w:p w:rsidR="00246EEA" w:rsidRDefault="00246EE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Water Gauge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16"/>
                  </w:rPr>
                  <w:t>Readings</w:t>
                </w:r>
              </w:smartTag>
            </w:smartTag>
          </w:p>
        </w:tc>
        <w:tc>
          <w:tcPr>
            <w:tcW w:w="1079" w:type="dxa"/>
            <w:gridSpan w:val="2"/>
          </w:tcPr>
          <w:p w:rsidR="00246EEA" w:rsidRDefault="00246EEA">
            <w:pPr>
              <w:pStyle w:val="Heading6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Total</w:t>
            </w:r>
            <w:r w:rsidR="00D622DD">
              <w:rPr>
                <w:rFonts w:cs="Arial"/>
                <w:bCs/>
                <w:sz w:val="16"/>
              </w:rPr>
              <w:t xml:space="preserve"> </w:t>
            </w:r>
            <w:r>
              <w:rPr>
                <w:rFonts w:cs="Arial"/>
                <w:bCs/>
                <w:sz w:val="16"/>
              </w:rPr>
              <w:t>Inches Water</w:t>
            </w:r>
          </w:p>
        </w:tc>
        <w:tc>
          <w:tcPr>
            <w:tcW w:w="1624" w:type="dxa"/>
            <w:gridSpan w:val="2"/>
          </w:tcPr>
          <w:p w:rsidR="00246EEA" w:rsidRDefault="00246E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Start Time (</w:t>
            </w:r>
            <w:proofErr w:type="spellStart"/>
            <w:r>
              <w:rPr>
                <w:rFonts w:ascii="Arial" w:hAnsi="Arial" w:cs="Arial"/>
                <w:sz w:val="16"/>
              </w:rPr>
              <w:t>Ti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  <w:p w:rsidR="00246EEA" w:rsidRDefault="00246E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Finishing Time (</w:t>
            </w:r>
            <w:proofErr w:type="spellStart"/>
            <w:r>
              <w:rPr>
                <w:rFonts w:ascii="Arial" w:hAnsi="Arial" w:cs="Arial"/>
                <w:sz w:val="16"/>
              </w:rPr>
              <w:t>Tf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625" w:type="dxa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3.00</w:t>
            </w:r>
          </w:p>
        </w:tc>
        <w:tc>
          <w:tcPr>
            <w:tcW w:w="627" w:type="dxa"/>
            <w:gridSpan w:val="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3.00</w:t>
            </w:r>
          </w:p>
        </w:tc>
        <w:tc>
          <w:tcPr>
            <w:tcW w:w="1081" w:type="dxa"/>
            <w:gridSpan w:val="4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6.00</w:t>
            </w:r>
          </w:p>
        </w:tc>
        <w:tc>
          <w:tcPr>
            <w:tcW w:w="1535" w:type="dxa"/>
            <w:gridSpan w:val="3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ind w:left="7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0:00</w:t>
            </w:r>
          </w:p>
        </w:tc>
        <w:tc>
          <w:tcPr>
            <w:tcW w:w="630" w:type="dxa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3.00</w:t>
            </w:r>
          </w:p>
        </w:tc>
        <w:tc>
          <w:tcPr>
            <w:tcW w:w="630" w:type="dxa"/>
            <w:gridSpan w:val="3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3.00</w:t>
            </w:r>
          </w:p>
        </w:tc>
        <w:tc>
          <w:tcPr>
            <w:tcW w:w="1080" w:type="dxa"/>
            <w:gridSpan w:val="3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6.00</w:t>
            </w:r>
          </w:p>
        </w:tc>
        <w:tc>
          <w:tcPr>
            <w:tcW w:w="1529" w:type="dxa"/>
            <w:gridSpan w:val="3"/>
          </w:tcPr>
          <w:p w:rsidR="00246EEA" w:rsidRDefault="00246EEA">
            <w:pPr>
              <w:ind w:left="7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0:00</w:t>
            </w:r>
          </w:p>
        </w:tc>
        <w:tc>
          <w:tcPr>
            <w:tcW w:w="630" w:type="dxa"/>
            <w:gridSpan w:val="4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3.00</w:t>
            </w:r>
          </w:p>
        </w:tc>
        <w:tc>
          <w:tcPr>
            <w:tcW w:w="630" w:type="dxa"/>
            <w:gridSpan w:val="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3.00</w:t>
            </w:r>
          </w:p>
        </w:tc>
        <w:tc>
          <w:tcPr>
            <w:tcW w:w="1079" w:type="dxa"/>
            <w:gridSpan w:val="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6.00</w:t>
            </w:r>
          </w:p>
        </w:tc>
        <w:tc>
          <w:tcPr>
            <w:tcW w:w="1624" w:type="dxa"/>
            <w:gridSpan w:val="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ind w:left="7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0:00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625" w:type="dxa"/>
            <w:shd w:val="clear" w:color="auto" w:fill="FFFFFF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sz w:val="16"/>
              </w:rPr>
            </w:pPr>
          </w:p>
        </w:tc>
        <w:tc>
          <w:tcPr>
            <w:tcW w:w="627" w:type="dxa"/>
            <w:gridSpan w:val="2"/>
            <w:shd w:val="clear" w:color="auto" w:fill="FFFFFF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sz w:val="16"/>
              </w:rPr>
            </w:pPr>
          </w:p>
        </w:tc>
        <w:tc>
          <w:tcPr>
            <w:tcW w:w="1081" w:type="dxa"/>
            <w:gridSpan w:val="4"/>
            <w:shd w:val="clear" w:color="auto" w:fill="FFFFFF"/>
          </w:tcPr>
          <w:p w:rsidR="00246EEA" w:rsidRDefault="00246EEA">
            <w:pPr>
              <w:pStyle w:val="Heading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Vi=</w:t>
            </w:r>
          </w:p>
        </w:tc>
        <w:tc>
          <w:tcPr>
            <w:tcW w:w="1535" w:type="dxa"/>
            <w:gridSpan w:val="3"/>
            <w:shd w:val="clear" w:color="auto" w:fill="FFFFFF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>=</w:t>
            </w:r>
          </w:p>
        </w:tc>
        <w:tc>
          <w:tcPr>
            <w:tcW w:w="630" w:type="dxa"/>
            <w:shd w:val="clear" w:color="auto" w:fill="FFFFFF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FFFFFF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  <w:shd w:val="clear" w:color="auto" w:fill="FFFFFF"/>
          </w:tcPr>
          <w:p w:rsidR="00246EEA" w:rsidRDefault="00246EEA">
            <w:pPr>
              <w:pStyle w:val="Heading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Vi=</w:t>
            </w:r>
          </w:p>
        </w:tc>
        <w:tc>
          <w:tcPr>
            <w:tcW w:w="1529" w:type="dxa"/>
            <w:gridSpan w:val="3"/>
            <w:shd w:val="clear" w:color="auto" w:fill="FFFFFF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>=</w:t>
            </w:r>
          </w:p>
        </w:tc>
        <w:tc>
          <w:tcPr>
            <w:tcW w:w="630" w:type="dxa"/>
            <w:gridSpan w:val="4"/>
            <w:shd w:val="clear" w:color="auto" w:fill="FFFFFF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FFFFFF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79" w:type="dxa"/>
            <w:gridSpan w:val="2"/>
            <w:shd w:val="clear" w:color="auto" w:fill="FFFFFF"/>
          </w:tcPr>
          <w:p w:rsidR="00246EEA" w:rsidRDefault="00246EEA">
            <w:pPr>
              <w:pStyle w:val="Heading8"/>
            </w:pPr>
            <w:r>
              <w:t>Vi=</w:t>
            </w:r>
          </w:p>
        </w:tc>
        <w:tc>
          <w:tcPr>
            <w:tcW w:w="1624" w:type="dxa"/>
            <w:gridSpan w:val="2"/>
            <w:shd w:val="clear" w:color="auto" w:fill="FFFFFF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>=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  <w:trHeight w:val="270"/>
        </w:trPr>
        <w:tc>
          <w:tcPr>
            <w:tcW w:w="625" w:type="dxa"/>
            <w:vMerge w:val="restart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sz w:val="16"/>
              </w:rPr>
            </w:pPr>
          </w:p>
        </w:tc>
        <w:tc>
          <w:tcPr>
            <w:tcW w:w="627" w:type="dxa"/>
            <w:gridSpan w:val="2"/>
            <w:vMerge w:val="restart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sz w:val="16"/>
              </w:rPr>
            </w:pPr>
          </w:p>
        </w:tc>
        <w:tc>
          <w:tcPr>
            <w:tcW w:w="1081" w:type="dxa"/>
            <w:gridSpan w:val="4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Vf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>=</w:t>
            </w:r>
          </w:p>
        </w:tc>
        <w:tc>
          <w:tcPr>
            <w:tcW w:w="1535" w:type="dxa"/>
            <w:gridSpan w:val="3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Tf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>=</w:t>
            </w:r>
          </w:p>
        </w:tc>
        <w:tc>
          <w:tcPr>
            <w:tcW w:w="630" w:type="dxa"/>
            <w:vMerge w:val="restart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30" w:type="dxa"/>
            <w:gridSpan w:val="3"/>
            <w:vMerge w:val="restart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Vf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>=</w:t>
            </w:r>
          </w:p>
        </w:tc>
        <w:tc>
          <w:tcPr>
            <w:tcW w:w="1529" w:type="dxa"/>
            <w:gridSpan w:val="3"/>
          </w:tcPr>
          <w:p w:rsidR="00246EEA" w:rsidRDefault="00246EEA">
            <w:pPr>
              <w:pStyle w:val="Heading8"/>
            </w:pPr>
            <w:proofErr w:type="spellStart"/>
            <w:r>
              <w:t>Tf</w:t>
            </w:r>
            <w:proofErr w:type="spellEnd"/>
            <w:r>
              <w:t>=</w:t>
            </w:r>
          </w:p>
        </w:tc>
        <w:tc>
          <w:tcPr>
            <w:tcW w:w="630" w:type="dxa"/>
            <w:gridSpan w:val="4"/>
            <w:vMerge w:val="restart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30" w:type="dxa"/>
            <w:gridSpan w:val="2"/>
            <w:vMerge w:val="restart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79" w:type="dxa"/>
            <w:gridSpan w:val="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Vf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>=</w:t>
            </w:r>
          </w:p>
        </w:tc>
        <w:tc>
          <w:tcPr>
            <w:tcW w:w="1624" w:type="dxa"/>
            <w:gridSpan w:val="2"/>
          </w:tcPr>
          <w:p w:rsidR="00246EEA" w:rsidRDefault="00246E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5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Tf</w:t>
            </w:r>
            <w:proofErr w:type="spellEnd"/>
            <w:r>
              <w:rPr>
                <w:sz w:val="16"/>
              </w:rPr>
              <w:t>=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  <w:trHeight w:val="270"/>
        </w:trPr>
        <w:tc>
          <w:tcPr>
            <w:tcW w:w="625" w:type="dxa"/>
            <w:vMerge/>
          </w:tcPr>
          <w:p w:rsidR="00246EEA" w:rsidRDefault="00246EE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7" w:type="dxa"/>
            <w:gridSpan w:val="2"/>
            <w:vMerge/>
          </w:tcPr>
          <w:p w:rsidR="00246EEA" w:rsidRDefault="00246E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1" w:type="dxa"/>
            <w:gridSpan w:val="4"/>
            <w:shd w:val="clear" w:color="auto" w:fill="E0E0E0"/>
          </w:tcPr>
          <w:p w:rsidR="00246EEA" w:rsidRDefault="00246EE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a=</w:t>
            </w:r>
          </w:p>
        </w:tc>
        <w:tc>
          <w:tcPr>
            <w:tcW w:w="1535" w:type="dxa"/>
            <w:gridSpan w:val="3"/>
          </w:tcPr>
          <w:p w:rsidR="00246EEA" w:rsidRDefault="00246EEA">
            <w:pPr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Tf-Ti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 xml:space="preserve"> =</w:t>
            </w:r>
          </w:p>
        </w:tc>
        <w:tc>
          <w:tcPr>
            <w:tcW w:w="630" w:type="dxa"/>
            <w:vMerge/>
          </w:tcPr>
          <w:p w:rsidR="00246EEA" w:rsidRDefault="00246EE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30" w:type="dxa"/>
            <w:gridSpan w:val="3"/>
            <w:vMerge/>
          </w:tcPr>
          <w:p w:rsidR="00246EEA" w:rsidRDefault="00246EE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  <w:shd w:val="clear" w:color="auto" w:fill="E0E0E0"/>
          </w:tcPr>
          <w:p w:rsidR="00246EEA" w:rsidRDefault="00246EE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b=</w:t>
            </w:r>
          </w:p>
        </w:tc>
        <w:tc>
          <w:tcPr>
            <w:tcW w:w="1529" w:type="dxa"/>
            <w:gridSpan w:val="3"/>
          </w:tcPr>
          <w:p w:rsidR="00246EEA" w:rsidRDefault="00246EEA">
            <w:pPr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Tf-Ti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 xml:space="preserve"> =</w:t>
            </w:r>
          </w:p>
        </w:tc>
        <w:tc>
          <w:tcPr>
            <w:tcW w:w="630" w:type="dxa"/>
            <w:gridSpan w:val="4"/>
            <w:vMerge/>
          </w:tcPr>
          <w:p w:rsidR="00246EEA" w:rsidRDefault="00246EE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30" w:type="dxa"/>
            <w:gridSpan w:val="2"/>
            <w:vMerge/>
          </w:tcPr>
          <w:p w:rsidR="00246EEA" w:rsidRDefault="00246EE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79" w:type="dxa"/>
            <w:gridSpan w:val="2"/>
            <w:shd w:val="clear" w:color="auto" w:fill="E0E0E0"/>
          </w:tcPr>
          <w:p w:rsidR="00246EEA" w:rsidRDefault="00246EE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c=</w:t>
            </w:r>
          </w:p>
        </w:tc>
        <w:tc>
          <w:tcPr>
            <w:tcW w:w="1624" w:type="dxa"/>
            <w:gridSpan w:val="2"/>
          </w:tcPr>
          <w:p w:rsidR="00246EEA" w:rsidRDefault="00246EEA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Tf-Ti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 xml:space="preserve"> =</w:t>
            </w:r>
          </w:p>
        </w:tc>
      </w:tr>
      <w:tr w:rsidR="00246EEA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11700" w:type="dxa"/>
            <w:gridSpan w:val="30"/>
          </w:tcPr>
          <w:p w:rsidR="00246EEA" w:rsidRDefault="00246EEA">
            <w:pPr>
              <w:pStyle w:val="Heading1"/>
              <w:spacing w:line="240" w:lineRule="auto"/>
              <w:rPr>
                <w:rFonts w:cs="Arial"/>
                <w:b w:val="0"/>
                <w:bCs/>
                <w:smallCaps w:val="0"/>
                <w:sz w:val="16"/>
              </w:rPr>
            </w:pPr>
            <w:r>
              <w:rPr>
                <w:rFonts w:cs="Arial"/>
                <w:b w:val="0"/>
                <w:bCs/>
                <w:smallCaps w:val="0"/>
                <w:sz w:val="16"/>
              </w:rPr>
              <w:t xml:space="preserve">To obtain a, b, and c take the difference between Vi and </w:t>
            </w:r>
            <w:proofErr w:type="spellStart"/>
            <w:r>
              <w:rPr>
                <w:rFonts w:cs="Arial"/>
                <w:b w:val="0"/>
                <w:bCs/>
                <w:smallCaps w:val="0"/>
                <w:sz w:val="16"/>
              </w:rPr>
              <w:t>Vf</w:t>
            </w:r>
            <w:proofErr w:type="spellEnd"/>
            <w:r>
              <w:rPr>
                <w:rFonts w:cs="Arial"/>
                <w:b w:val="0"/>
                <w:bCs/>
                <w:smallCaps w:val="0"/>
                <w:sz w:val="16"/>
              </w:rPr>
              <w:t xml:space="preserve"> respectively. </w:t>
            </w:r>
          </w:p>
          <w:p w:rsidR="00246EEA" w:rsidRDefault="00246EEA">
            <w:pPr>
              <w:pStyle w:val="Heading1"/>
              <w:numPr>
                <w:ilvl w:val="0"/>
                <w:numId w:val="7"/>
              </w:numPr>
              <w:spacing w:line="240" w:lineRule="auto"/>
              <w:rPr>
                <w:rFonts w:cs="Arial"/>
                <w:b w:val="0"/>
                <w:bCs/>
                <w:smallCaps w:val="0"/>
                <w:sz w:val="16"/>
              </w:rPr>
            </w:pPr>
            <w:r>
              <w:rPr>
                <w:rFonts w:cs="Arial"/>
                <w:b w:val="0"/>
                <w:bCs/>
                <w:smallCaps w:val="0"/>
                <w:sz w:val="16"/>
              </w:rPr>
              <w:t>A third run or fourth run are only necessary if the truck should fail</w:t>
            </w:r>
            <w:r w:rsidR="00F06DD5">
              <w:rPr>
                <w:rFonts w:cs="Arial"/>
                <w:b w:val="0"/>
                <w:bCs/>
                <w:smallCaps w:val="0"/>
                <w:sz w:val="16"/>
              </w:rPr>
              <w:t xml:space="preserve"> after</w:t>
            </w:r>
            <w:r>
              <w:rPr>
                <w:rFonts w:cs="Arial"/>
                <w:b w:val="0"/>
                <w:bCs/>
                <w:smallCaps w:val="0"/>
                <w:sz w:val="16"/>
              </w:rPr>
              <w:t xml:space="preserve"> the preceding run.</w:t>
            </w:r>
          </w:p>
          <w:p w:rsidR="00246EEA" w:rsidRDefault="00246EEA">
            <w:pPr>
              <w:pStyle w:val="Heading1"/>
              <w:numPr>
                <w:ilvl w:val="0"/>
                <w:numId w:val="7"/>
              </w:numPr>
              <w:spacing w:line="240" w:lineRule="auto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mallCaps w:val="0"/>
                <w:sz w:val="16"/>
              </w:rPr>
              <w:t>t</w:t>
            </w:r>
            <w:r w:rsidR="008E533D">
              <w:rPr>
                <w:rFonts w:cs="Arial"/>
                <w:b w:val="0"/>
                <w:bCs/>
                <w:smallCaps w:val="0"/>
                <w:sz w:val="16"/>
              </w:rPr>
              <w:t xml:space="preserve">he difference in two </w:t>
            </w:r>
            <w:r>
              <w:rPr>
                <w:rFonts w:cs="Arial"/>
                <w:b w:val="0"/>
                <w:bCs/>
                <w:smallCaps w:val="0"/>
                <w:sz w:val="16"/>
              </w:rPr>
              <w:t>consecutive runs (a</w:t>
            </w:r>
            <w:r>
              <w:rPr>
                <w:rFonts w:cs="Arial"/>
                <w:b w:val="0"/>
                <w:bCs/>
                <w:sz w:val="16"/>
              </w:rPr>
              <w:t>–</w:t>
            </w:r>
            <w:r>
              <w:rPr>
                <w:rFonts w:cs="Arial"/>
                <w:b w:val="0"/>
                <w:bCs/>
                <w:smallCaps w:val="0"/>
                <w:sz w:val="16"/>
              </w:rPr>
              <w:t>b) or</w:t>
            </w:r>
            <w:r w:rsidR="00A053B2">
              <w:rPr>
                <w:rFonts w:cs="Arial"/>
                <w:b w:val="0"/>
                <w:bCs/>
                <w:smallCaps w:val="0"/>
                <w:sz w:val="16"/>
              </w:rPr>
              <w:t xml:space="preserve"> </w:t>
            </w:r>
            <w:r>
              <w:rPr>
                <w:rFonts w:cs="Arial"/>
                <w:b w:val="0"/>
                <w:bCs/>
                <w:smallCaps w:val="0"/>
                <w:sz w:val="16"/>
              </w:rPr>
              <w:t>(b</w:t>
            </w:r>
            <w:r>
              <w:rPr>
                <w:rFonts w:cs="Arial"/>
                <w:b w:val="0"/>
                <w:bCs/>
                <w:sz w:val="16"/>
              </w:rPr>
              <w:t>–</w:t>
            </w:r>
            <w:r>
              <w:rPr>
                <w:rFonts w:cs="Arial"/>
                <w:b w:val="0"/>
                <w:bCs/>
                <w:smallCaps w:val="0"/>
                <w:sz w:val="16"/>
              </w:rPr>
              <w:t xml:space="preserve">c) must be </w:t>
            </w:r>
            <w:r w:rsidR="007279B2">
              <w:rPr>
                <w:rFonts w:cs="Arial"/>
                <w:b w:val="0"/>
                <w:bCs/>
                <w:smallCaps w:val="0"/>
                <w:sz w:val="16"/>
              </w:rPr>
              <w:t xml:space="preserve">less than or equal to </w:t>
            </w:r>
            <w:r>
              <w:rPr>
                <w:rFonts w:cs="Arial"/>
                <w:b w:val="0"/>
                <w:bCs/>
                <w:smallCaps w:val="0"/>
                <w:sz w:val="16"/>
              </w:rPr>
              <w:t>0.5 inch and</w:t>
            </w:r>
          </w:p>
          <w:p w:rsidR="00246EEA" w:rsidRDefault="00246EEA">
            <w:pPr>
              <w:pStyle w:val="Heading1"/>
              <w:numPr>
                <w:ilvl w:val="0"/>
                <w:numId w:val="7"/>
              </w:numPr>
              <w:spacing w:line="240" w:lineRule="auto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mallCaps w:val="0"/>
                <w:sz w:val="16"/>
              </w:rPr>
              <w:t>the average</w:t>
            </w:r>
            <w:r w:rsidR="008E533D">
              <w:rPr>
                <w:rFonts w:cs="Arial"/>
                <w:b w:val="0"/>
                <w:bCs/>
                <w:smallCaps w:val="0"/>
                <w:sz w:val="16"/>
              </w:rPr>
              <w:t xml:space="preserve"> if two consecutive runs</w:t>
            </w:r>
            <w:r>
              <w:rPr>
                <w:rFonts w:cs="Arial"/>
                <w:b w:val="0"/>
                <w:bCs/>
                <w:smallCaps w:val="0"/>
                <w:sz w:val="16"/>
              </w:rPr>
              <w:t xml:space="preserve"> (a + b)/2 or (</w:t>
            </w:r>
            <w:proofErr w:type="spellStart"/>
            <w:r>
              <w:rPr>
                <w:rFonts w:cs="Arial"/>
                <w:b w:val="0"/>
                <w:bCs/>
                <w:smallCaps w:val="0"/>
                <w:sz w:val="16"/>
              </w:rPr>
              <w:t>b+c</w:t>
            </w:r>
            <w:proofErr w:type="spellEnd"/>
            <w:r>
              <w:rPr>
                <w:rFonts w:cs="Arial"/>
                <w:b w:val="0"/>
                <w:bCs/>
                <w:smallCaps w:val="0"/>
                <w:sz w:val="16"/>
              </w:rPr>
              <w:t xml:space="preserve">)/2 must be no more </w:t>
            </w:r>
            <w:r w:rsidR="001977A9">
              <w:rPr>
                <w:rFonts w:cs="Arial"/>
                <w:b w:val="0"/>
                <w:bCs/>
                <w:smallCaps w:val="0"/>
                <w:sz w:val="16"/>
              </w:rPr>
              <w:t>than allowed difference from the initial pressure (see table above)</w:t>
            </w:r>
            <w:r w:rsidR="00F06DD5">
              <w:rPr>
                <w:rFonts w:cs="Arial"/>
                <w:b w:val="0"/>
                <w:bCs/>
                <w:smallCaps w:val="0"/>
                <w:sz w:val="16"/>
              </w:rPr>
              <w:t>.</w:t>
            </w:r>
          </w:p>
          <w:p w:rsidR="00246EEA" w:rsidRDefault="00DB2A25" w:rsidP="00DB2A25">
            <w:pPr>
              <w:spacing w:after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(a – b) </w:t>
            </w:r>
            <w:r w:rsidR="00246EEA">
              <w:rPr>
                <w:rFonts w:ascii="Arial" w:hAnsi="Arial" w:cs="Arial"/>
                <w:bCs/>
                <w:sz w:val="16"/>
              </w:rPr>
              <w:t>=_____________</w:t>
            </w:r>
            <w:r w:rsidR="008E533D">
              <w:rPr>
                <w:rFonts w:ascii="Arial" w:hAnsi="Arial" w:cs="Arial"/>
                <w:bCs/>
                <w:sz w:val="16"/>
              </w:rPr>
              <w:t xml:space="preserve"> </w:t>
            </w:r>
            <w:r w:rsidR="00246EEA">
              <w:rPr>
                <w:rFonts w:ascii="Arial" w:hAnsi="Arial" w:cs="Arial"/>
                <w:bCs/>
                <w:i/>
                <w:iCs/>
                <w:sz w:val="16"/>
              </w:rPr>
              <w:t>Average</w:t>
            </w:r>
            <w:r w:rsidR="00246EEA">
              <w:rPr>
                <w:rFonts w:ascii="Arial" w:hAnsi="Arial" w:cs="Arial"/>
                <w:bCs/>
                <w:sz w:val="16"/>
              </w:rPr>
              <w:t xml:space="preserve"> </w:t>
            </w:r>
            <w:r w:rsidR="00215539" w:rsidRPr="00345379">
              <w:rPr>
                <w:rFonts w:ascii="Arial" w:hAnsi="Arial" w:cs="Arial"/>
                <w:b/>
                <w:bCs/>
                <w:sz w:val="16"/>
              </w:rPr>
              <w:t>(a</w:t>
            </w:r>
            <w:r w:rsidR="00215539">
              <w:rPr>
                <w:rFonts w:ascii="Arial" w:hAnsi="Arial" w:cs="Arial"/>
                <w:b/>
                <w:bCs/>
                <w:sz w:val="16"/>
              </w:rPr>
              <w:t xml:space="preserve"> + </w:t>
            </w:r>
            <w:r w:rsidR="00215539" w:rsidRPr="00345379">
              <w:rPr>
                <w:rFonts w:ascii="Arial" w:hAnsi="Arial" w:cs="Arial"/>
                <w:b/>
                <w:bCs/>
                <w:sz w:val="16"/>
              </w:rPr>
              <w:t>b)/2</w:t>
            </w:r>
            <w:r w:rsidR="00246EEA">
              <w:rPr>
                <w:rFonts w:ascii="Arial" w:hAnsi="Arial" w:cs="Arial"/>
                <w:bCs/>
                <w:sz w:val="16"/>
              </w:rPr>
              <w:t xml:space="preserve">_________________ </w:t>
            </w:r>
            <w:r>
              <w:rPr>
                <w:rFonts w:ascii="Arial" w:hAnsi="Arial" w:cs="Arial"/>
                <w:bCs/>
                <w:sz w:val="16"/>
              </w:rPr>
              <w:t xml:space="preserve">(b – c) </w:t>
            </w:r>
            <w:r w:rsidR="008E533D">
              <w:rPr>
                <w:rFonts w:ascii="Arial" w:hAnsi="Arial" w:cs="Arial"/>
                <w:bCs/>
                <w:sz w:val="16"/>
              </w:rPr>
              <w:t xml:space="preserve">= __________________ </w:t>
            </w:r>
            <w:r w:rsidR="00246EEA">
              <w:rPr>
                <w:rFonts w:ascii="Arial" w:hAnsi="Arial" w:cs="Arial"/>
                <w:bCs/>
                <w:i/>
                <w:iCs/>
                <w:sz w:val="16"/>
              </w:rPr>
              <w:t>Average</w:t>
            </w:r>
            <w:r w:rsidR="00215539">
              <w:rPr>
                <w:rFonts w:ascii="Arial" w:hAnsi="Arial" w:cs="Arial"/>
                <w:bCs/>
                <w:i/>
                <w:iCs/>
                <w:sz w:val="16"/>
              </w:rPr>
              <w:t xml:space="preserve"> </w:t>
            </w:r>
            <w:r w:rsidR="00215539" w:rsidRPr="00345379">
              <w:rPr>
                <w:rFonts w:ascii="Arial" w:hAnsi="Arial" w:cs="Arial"/>
                <w:b/>
                <w:bCs/>
                <w:sz w:val="16"/>
              </w:rPr>
              <w:t>(</w:t>
            </w:r>
            <w:r w:rsidR="00215539">
              <w:rPr>
                <w:rFonts w:ascii="Arial" w:hAnsi="Arial" w:cs="Arial"/>
                <w:b/>
                <w:bCs/>
                <w:sz w:val="16"/>
              </w:rPr>
              <w:t>b + c</w:t>
            </w:r>
            <w:r w:rsidR="00215539" w:rsidRPr="00345379">
              <w:rPr>
                <w:rFonts w:ascii="Arial" w:hAnsi="Arial" w:cs="Arial"/>
                <w:b/>
                <w:bCs/>
                <w:sz w:val="16"/>
              </w:rPr>
              <w:t>)/2</w:t>
            </w:r>
            <w:r w:rsidR="00246EEA">
              <w:rPr>
                <w:rFonts w:ascii="Arial" w:hAnsi="Arial" w:cs="Arial"/>
                <w:bCs/>
                <w:i/>
                <w:iCs/>
                <w:sz w:val="16"/>
              </w:rPr>
              <w:t xml:space="preserve"> </w:t>
            </w:r>
            <w:r w:rsidR="00246EEA">
              <w:rPr>
                <w:rFonts w:ascii="Arial" w:hAnsi="Arial" w:cs="Arial"/>
                <w:bCs/>
                <w:sz w:val="16"/>
              </w:rPr>
              <w:t>________________</w:t>
            </w:r>
          </w:p>
        </w:tc>
      </w:tr>
      <w:tr w:rsidR="00246EE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700" w:type="dxa"/>
            <w:gridSpan w:val="30"/>
          </w:tcPr>
          <w:p w:rsidR="00246EEA" w:rsidRDefault="00246E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Comments, test, and repairs summary:</w:t>
            </w:r>
            <w:r>
              <w:rPr>
                <w:rFonts w:ascii="Arial" w:hAnsi="Arial"/>
                <w:sz w:val="16"/>
                <w:u w:val="single"/>
              </w:rPr>
              <w:t xml:space="preserve"> </w:t>
            </w:r>
          </w:p>
        </w:tc>
      </w:tr>
      <w:tr w:rsidR="00246EE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700" w:type="dxa"/>
            <w:gridSpan w:val="30"/>
          </w:tcPr>
          <w:p w:rsidR="00246EEA" w:rsidRDefault="00246E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/>
                <w:sz w:val="16"/>
                <w:u w:val="single"/>
              </w:rPr>
            </w:pPr>
          </w:p>
        </w:tc>
      </w:tr>
      <w:tr w:rsidR="00246EEA">
        <w:tblPrEx>
          <w:tblCellMar>
            <w:left w:w="108" w:type="dxa"/>
            <w:right w:w="108" w:type="dxa"/>
          </w:tblCellMar>
        </w:tblPrEx>
        <w:tc>
          <w:tcPr>
            <w:tcW w:w="11700" w:type="dxa"/>
            <w:gridSpan w:val="30"/>
          </w:tcPr>
          <w:p w:rsidR="00246EEA" w:rsidRDefault="00246E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/>
                <w:sz w:val="16"/>
                <w:u w:val="single"/>
              </w:rPr>
            </w:pPr>
          </w:p>
        </w:tc>
      </w:tr>
      <w:tr w:rsidR="00246EEA">
        <w:tblPrEx>
          <w:tblCellMar>
            <w:left w:w="108" w:type="dxa"/>
            <w:right w:w="108" w:type="dxa"/>
          </w:tblCellMar>
        </w:tblPrEx>
        <w:tc>
          <w:tcPr>
            <w:tcW w:w="11700" w:type="dxa"/>
            <w:gridSpan w:val="30"/>
          </w:tcPr>
          <w:p w:rsidR="00246EEA" w:rsidRPr="00050E7A" w:rsidRDefault="00A91832" w:rsidP="0061098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6EE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84" w:type="dxa"/>
            <w:gridSpan w:val="9"/>
          </w:tcPr>
          <w:p w:rsidR="00246EEA" w:rsidRDefault="00246EE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Test conducted by:  </w:t>
            </w:r>
          </w:p>
        </w:tc>
        <w:tc>
          <w:tcPr>
            <w:tcW w:w="4696" w:type="dxa"/>
            <w:gridSpan w:val="14"/>
          </w:tcPr>
          <w:p w:rsidR="00246EEA" w:rsidRDefault="00DA388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Tester </w:t>
            </w:r>
            <w:r w:rsidR="00246EEA">
              <w:rPr>
                <w:rFonts w:ascii="Arial" w:hAnsi="Arial"/>
                <w:sz w:val="16"/>
              </w:rPr>
              <w:t>Signed Name:</w:t>
            </w:r>
          </w:p>
        </w:tc>
        <w:tc>
          <w:tcPr>
            <w:tcW w:w="3420" w:type="dxa"/>
            <w:gridSpan w:val="7"/>
          </w:tcPr>
          <w:p w:rsidR="00246EEA" w:rsidRDefault="008E387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Tester Signature </w:t>
            </w:r>
            <w:r w:rsidR="004A00AF">
              <w:rPr>
                <w:rFonts w:ascii="Arial" w:hAnsi="Arial"/>
                <w:sz w:val="16"/>
              </w:rPr>
              <w:t>date:</w:t>
            </w:r>
          </w:p>
        </w:tc>
      </w:tr>
      <w:tr w:rsidR="00246EE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84" w:type="dxa"/>
            <w:gridSpan w:val="9"/>
          </w:tcPr>
          <w:p w:rsidR="00246EEA" w:rsidRDefault="00F2097B" w:rsidP="00F2097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Is CT status active (Yes or No)?</w:t>
            </w:r>
          </w:p>
        </w:tc>
        <w:tc>
          <w:tcPr>
            <w:tcW w:w="4696" w:type="dxa"/>
            <w:gridSpan w:val="14"/>
          </w:tcPr>
          <w:p w:rsidR="00246EEA" w:rsidRDefault="00DA388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Tester Printed Name</w:t>
            </w:r>
            <w:r w:rsidR="00246EE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420" w:type="dxa"/>
            <w:gridSpan w:val="7"/>
          </w:tcPr>
          <w:p w:rsidR="00246EEA" w:rsidRDefault="0061098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ASME Certificate Number:</w:t>
            </w:r>
          </w:p>
        </w:tc>
      </w:tr>
    </w:tbl>
    <w:p w:rsidR="00246EEA" w:rsidRPr="004E58BB" w:rsidRDefault="00295B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4E58BB">
        <w:rPr>
          <w:rFonts w:ascii="Arial" w:hAnsi="Arial" w:cs="Arial"/>
          <w:sz w:val="22"/>
          <w:szCs w:val="22"/>
        </w:rPr>
        <w:t>Attachments:</w:t>
      </w:r>
    </w:p>
    <w:sectPr w:rsidR="00246EEA" w:rsidRPr="004E58BB" w:rsidSect="00FB3035">
      <w:headerReference w:type="default" r:id="rId11"/>
      <w:footerReference w:type="default" r:id="rId12"/>
      <w:endnotePr>
        <w:numFmt w:val="decimal"/>
      </w:endnotePr>
      <w:pgSz w:w="12240" w:h="20160" w:code="5"/>
      <w:pgMar w:top="288" w:right="346" w:bottom="288" w:left="432" w:header="144" w:footer="144" w:gutter="0"/>
      <w:paperSrc w:first="263"/>
      <w:cols w:space="720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8A" w:rsidRDefault="00065B8A">
      <w:r>
        <w:separator/>
      </w:r>
    </w:p>
  </w:endnote>
  <w:endnote w:type="continuationSeparator" w:id="0">
    <w:p w:rsidR="00065B8A" w:rsidRDefault="0006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F2" w:rsidRDefault="00DB63F2">
    <w:pPr>
      <w:spacing w:line="240" w:lineRule="exact"/>
    </w:pPr>
  </w:p>
  <w:p w:rsidR="00DB63F2" w:rsidRDefault="00DB63F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8A" w:rsidRDefault="00065B8A">
      <w:r>
        <w:separator/>
      </w:r>
    </w:p>
  </w:footnote>
  <w:footnote w:type="continuationSeparator" w:id="0">
    <w:p w:rsidR="00065B8A" w:rsidRDefault="0006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8BB" w:rsidRPr="004E58BB" w:rsidRDefault="004E58BB" w:rsidP="004E58BB">
    <w:pPr>
      <w:pStyle w:val="Header"/>
      <w:jc w:val="center"/>
      <w:rPr>
        <w:sz w:val="28"/>
        <w:szCs w:val="28"/>
      </w:rPr>
    </w:pPr>
    <w:r w:rsidRPr="004E58BB">
      <w:rPr>
        <w:rFonts w:ascii="Arial" w:hAnsi="Arial" w:cs="Arial"/>
        <w:sz w:val="28"/>
        <w:szCs w:val="28"/>
      </w:rPr>
      <w:t>Vapor Tightness Certification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3E53"/>
    <w:multiLevelType w:val="hybridMultilevel"/>
    <w:tmpl w:val="62EA3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D3B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45923"/>
    <w:multiLevelType w:val="hybridMultilevel"/>
    <w:tmpl w:val="BC92B4B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CE079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ED177B0"/>
    <w:multiLevelType w:val="hybridMultilevel"/>
    <w:tmpl w:val="D5769E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9F60837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46B1ECA"/>
    <w:multiLevelType w:val="hybridMultilevel"/>
    <w:tmpl w:val="E894FA3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0DC0563"/>
    <w:multiLevelType w:val="hybridMultilevel"/>
    <w:tmpl w:val="D5769E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4"/>
    <w:rsid w:val="000165BA"/>
    <w:rsid w:val="00020741"/>
    <w:rsid w:val="000340BE"/>
    <w:rsid w:val="00050E7A"/>
    <w:rsid w:val="00065B8A"/>
    <w:rsid w:val="00075716"/>
    <w:rsid w:val="00105601"/>
    <w:rsid w:val="001213AD"/>
    <w:rsid w:val="001349DE"/>
    <w:rsid w:val="001364B9"/>
    <w:rsid w:val="001977A9"/>
    <w:rsid w:val="001A22DA"/>
    <w:rsid w:val="001A5017"/>
    <w:rsid w:val="001A57BB"/>
    <w:rsid w:val="001E1B9F"/>
    <w:rsid w:val="001E40F1"/>
    <w:rsid w:val="00215539"/>
    <w:rsid w:val="002435B9"/>
    <w:rsid w:val="00244C14"/>
    <w:rsid w:val="00244EDA"/>
    <w:rsid w:val="00246EEA"/>
    <w:rsid w:val="00270904"/>
    <w:rsid w:val="00295BE3"/>
    <w:rsid w:val="002B3D52"/>
    <w:rsid w:val="002B5FB5"/>
    <w:rsid w:val="003039B3"/>
    <w:rsid w:val="00345379"/>
    <w:rsid w:val="00362091"/>
    <w:rsid w:val="003730BB"/>
    <w:rsid w:val="00397465"/>
    <w:rsid w:val="003B340E"/>
    <w:rsid w:val="003C5228"/>
    <w:rsid w:val="003D46E7"/>
    <w:rsid w:val="003E6036"/>
    <w:rsid w:val="00453AE9"/>
    <w:rsid w:val="0045780B"/>
    <w:rsid w:val="004A00AF"/>
    <w:rsid w:val="004E4549"/>
    <w:rsid w:val="004E58BB"/>
    <w:rsid w:val="00506369"/>
    <w:rsid w:val="00592C3F"/>
    <w:rsid w:val="005E2501"/>
    <w:rsid w:val="0061098E"/>
    <w:rsid w:val="00652993"/>
    <w:rsid w:val="00677CE4"/>
    <w:rsid w:val="006C4D1C"/>
    <w:rsid w:val="007279B2"/>
    <w:rsid w:val="00745C8F"/>
    <w:rsid w:val="00762247"/>
    <w:rsid w:val="007B6474"/>
    <w:rsid w:val="00817E63"/>
    <w:rsid w:val="008C2B50"/>
    <w:rsid w:val="008E387D"/>
    <w:rsid w:val="008E533D"/>
    <w:rsid w:val="009018A9"/>
    <w:rsid w:val="009204A9"/>
    <w:rsid w:val="0092575C"/>
    <w:rsid w:val="0095350A"/>
    <w:rsid w:val="00963A14"/>
    <w:rsid w:val="00980BAE"/>
    <w:rsid w:val="009C3B0B"/>
    <w:rsid w:val="009E7DB8"/>
    <w:rsid w:val="00A053B2"/>
    <w:rsid w:val="00A16B44"/>
    <w:rsid w:val="00A91832"/>
    <w:rsid w:val="00AC5211"/>
    <w:rsid w:val="00B01AF8"/>
    <w:rsid w:val="00B601C9"/>
    <w:rsid w:val="00B61AD8"/>
    <w:rsid w:val="00B62F3F"/>
    <w:rsid w:val="00C037BB"/>
    <w:rsid w:val="00C05B2B"/>
    <w:rsid w:val="00C361B9"/>
    <w:rsid w:val="00C41377"/>
    <w:rsid w:val="00C41550"/>
    <w:rsid w:val="00C7531A"/>
    <w:rsid w:val="00CA5C92"/>
    <w:rsid w:val="00CD3CD7"/>
    <w:rsid w:val="00D24571"/>
    <w:rsid w:val="00D30FB2"/>
    <w:rsid w:val="00D622DD"/>
    <w:rsid w:val="00D812B1"/>
    <w:rsid w:val="00DA0054"/>
    <w:rsid w:val="00DA373F"/>
    <w:rsid w:val="00DA3886"/>
    <w:rsid w:val="00DA516C"/>
    <w:rsid w:val="00DB2A25"/>
    <w:rsid w:val="00DB4D61"/>
    <w:rsid w:val="00DB63F2"/>
    <w:rsid w:val="00DC15F5"/>
    <w:rsid w:val="00DE6C9A"/>
    <w:rsid w:val="00DF21C5"/>
    <w:rsid w:val="00E32243"/>
    <w:rsid w:val="00E55126"/>
    <w:rsid w:val="00E667F3"/>
    <w:rsid w:val="00E7186E"/>
    <w:rsid w:val="00E91ECE"/>
    <w:rsid w:val="00EB662B"/>
    <w:rsid w:val="00F06DD5"/>
    <w:rsid w:val="00F2097B"/>
    <w:rsid w:val="00F251C7"/>
    <w:rsid w:val="00FB3035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8431E7-1286-4442-8E42-FF3459BB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line="120" w:lineRule="exact"/>
      <w:outlineLvl w:val="0"/>
    </w:pPr>
    <w:rPr>
      <w:rFonts w:ascii="Arial" w:hAnsi="Arial"/>
      <w:b/>
      <w:small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5"/>
      <w:outlineLvl w:val="7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74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line="120" w:lineRule="exact"/>
      <w:ind w:left="720"/>
    </w:pPr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paragraph" w:styleId="BodyText3">
    <w:name w:val="Body Text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5"/>
      <w:jc w:val="center"/>
    </w:pPr>
    <w:rPr>
      <w:rFonts w:ascii="Arial" w:hAnsi="Arial" w:cs="Arial"/>
      <w:sz w:val="16"/>
    </w:rPr>
  </w:style>
  <w:style w:type="character" w:customStyle="1" w:styleId="Heading7Char">
    <w:name w:val="Heading 7 Char"/>
    <w:link w:val="Heading7"/>
    <w:rsid w:val="002B3D52"/>
    <w:rPr>
      <w:rFonts w:ascii="Arial" w:hAnsi="Arial" w:cs="Arial"/>
      <w:b/>
      <w:bCs/>
      <w:snapToGrid w:val="0"/>
      <w:sz w:val="22"/>
      <w:lang w:val="en-US" w:eastAsia="en-US" w:bidi="ar-SA"/>
    </w:rPr>
  </w:style>
  <w:style w:type="paragraph" w:styleId="BalloonText">
    <w:name w:val="Balloon Text"/>
    <w:basedOn w:val="Normal"/>
    <w:semiHidden/>
    <w:rsid w:val="00C4155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A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C9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5C9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C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5C9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7187-1A3E-4838-9E43-26C90745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Virginia IT Infrastructure Partnership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Cargo Tank Truck Test Cert Form</dc:title>
  <dc:subject/>
  <dc:creator>Sherry Tostenson</dc:creator>
  <cp:keywords/>
  <cp:lastModifiedBy>Megan Joyce</cp:lastModifiedBy>
  <cp:revision>6</cp:revision>
  <cp:lastPrinted>2018-02-06T12:46:00Z</cp:lastPrinted>
  <dcterms:created xsi:type="dcterms:W3CDTF">2018-09-06T17:06:00Z</dcterms:created>
  <dcterms:modified xsi:type="dcterms:W3CDTF">2018-09-24T20:01:00Z</dcterms:modified>
</cp:coreProperties>
</file>