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C5D" w:rsidRDefault="001E3C5D" w:rsidP="001E3C5D">
      <w:pPr>
        <w:tabs>
          <w:tab w:val="left" w:pos="-720"/>
        </w:tabs>
        <w:suppressAutoHyphens/>
        <w:jc w:val="both"/>
        <w:rPr>
          <w:rFonts w:ascii="Univers" w:hAnsi="Univers"/>
          <w:spacing w:val="-2"/>
          <w:sz w:val="16"/>
        </w:rPr>
      </w:pPr>
      <w:bookmarkStart w:id="0" w:name="_GoBack"/>
      <w:bookmarkEnd w:id="0"/>
      <w:r>
        <w:rPr>
          <w:rFonts w:ascii="Univers" w:hAnsi="Univers"/>
          <w:b/>
          <w:spacing w:val="-2"/>
          <w:sz w:val="20"/>
        </w:rPr>
        <w:t>ANNUAL AIR POLLUTANT EMISSIONS:</w:t>
      </w:r>
    </w:p>
    <w:tbl>
      <w:tblPr>
        <w:tblW w:w="0" w:type="auto"/>
        <w:tblInd w:w="120" w:type="dxa"/>
        <w:tblLayout w:type="fixed"/>
        <w:tblCellMar>
          <w:left w:w="120" w:type="dxa"/>
          <w:right w:w="120" w:type="dxa"/>
        </w:tblCellMar>
        <w:tblLook w:val="0000" w:firstRow="0" w:lastRow="0" w:firstColumn="0" w:lastColumn="0" w:noHBand="0" w:noVBand="0"/>
      </w:tblPr>
      <w:tblGrid>
        <w:gridCol w:w="7788"/>
        <w:gridCol w:w="2292"/>
        <w:gridCol w:w="4320"/>
      </w:tblGrid>
      <w:tr w:rsidR="001E3C5D">
        <w:tblPrEx>
          <w:tblCellMar>
            <w:top w:w="0" w:type="dxa"/>
            <w:bottom w:w="0" w:type="dxa"/>
          </w:tblCellMar>
        </w:tblPrEx>
        <w:tc>
          <w:tcPr>
            <w:tcW w:w="7788" w:type="dxa"/>
            <w:tcBorders>
              <w:top w:val="single" w:sz="7" w:space="0" w:color="auto"/>
              <w:left w:val="single" w:sz="7" w:space="0" w:color="auto"/>
              <w:bottom w:val="single" w:sz="7" w:space="0" w:color="auto"/>
            </w:tcBorders>
          </w:tcPr>
          <w:p w:rsidR="001E3C5D" w:rsidRDefault="001E3C5D" w:rsidP="006D18B0">
            <w:pPr>
              <w:tabs>
                <w:tab w:val="left" w:pos="-720"/>
              </w:tabs>
              <w:suppressAutoHyphens/>
              <w:spacing w:before="90" w:after="126"/>
              <w:rPr>
                <w:rFonts w:ascii="Univers" w:hAnsi="Univers"/>
                <w:b/>
                <w:spacing w:val="-2"/>
                <w:sz w:val="16"/>
              </w:rPr>
            </w:pPr>
            <w:r>
              <w:rPr>
                <w:rFonts w:ascii="Univers" w:hAnsi="Univers"/>
                <w:spacing w:val="-2"/>
                <w:sz w:val="16"/>
              </w:rPr>
              <w:fldChar w:fldCharType="begin"/>
            </w:r>
            <w:r>
              <w:rPr>
                <w:rFonts w:ascii="Univers" w:hAnsi="Univers"/>
                <w:spacing w:val="-2"/>
                <w:sz w:val="16"/>
              </w:rPr>
              <w:instrText xml:space="preserve">PRIVATE </w:instrText>
            </w:r>
            <w:r>
              <w:rPr>
                <w:rFonts w:ascii="Univers" w:hAnsi="Univers"/>
                <w:spacing w:val="-2"/>
                <w:sz w:val="20"/>
              </w:rPr>
            </w:r>
            <w:r>
              <w:rPr>
                <w:rFonts w:ascii="Univers" w:hAnsi="Univers"/>
                <w:spacing w:val="-2"/>
                <w:sz w:val="16"/>
              </w:rPr>
              <w:fldChar w:fldCharType="end"/>
            </w:r>
            <w:r>
              <w:rPr>
                <w:rFonts w:ascii="Univers" w:hAnsi="Univers"/>
                <w:b/>
                <w:spacing w:val="-2"/>
                <w:sz w:val="16"/>
              </w:rPr>
              <w:t>COMPANY NAME</w:t>
            </w:r>
          </w:p>
        </w:tc>
        <w:tc>
          <w:tcPr>
            <w:tcW w:w="2292" w:type="dxa"/>
            <w:tcBorders>
              <w:top w:val="single" w:sz="7" w:space="0" w:color="auto"/>
              <w:left w:val="single" w:sz="7" w:space="0" w:color="auto"/>
              <w:bottom w:val="single" w:sz="7" w:space="0" w:color="auto"/>
            </w:tcBorders>
          </w:tcPr>
          <w:p w:rsidR="001E3C5D" w:rsidRDefault="001E3C5D" w:rsidP="006D18B0">
            <w:pPr>
              <w:tabs>
                <w:tab w:val="left" w:pos="-720"/>
              </w:tabs>
              <w:suppressAutoHyphens/>
              <w:spacing w:before="90" w:after="126"/>
              <w:rPr>
                <w:rFonts w:ascii="Univers" w:hAnsi="Univers"/>
                <w:b/>
                <w:spacing w:val="-2"/>
                <w:sz w:val="16"/>
              </w:rPr>
            </w:pPr>
            <w:r>
              <w:rPr>
                <w:rFonts w:ascii="Univers" w:hAnsi="Univers"/>
                <w:b/>
                <w:spacing w:val="-2"/>
                <w:sz w:val="16"/>
              </w:rPr>
              <w:t>DATE</w:t>
            </w:r>
          </w:p>
        </w:tc>
        <w:tc>
          <w:tcPr>
            <w:tcW w:w="4320" w:type="dxa"/>
            <w:tcBorders>
              <w:top w:val="single" w:sz="7" w:space="0" w:color="auto"/>
              <w:left w:val="single" w:sz="7" w:space="0" w:color="auto"/>
              <w:bottom w:val="single" w:sz="7" w:space="0" w:color="auto"/>
              <w:right w:val="single" w:sz="7" w:space="0" w:color="auto"/>
            </w:tcBorders>
          </w:tcPr>
          <w:p w:rsidR="001E3C5D" w:rsidRDefault="001E3C5D" w:rsidP="006D18B0">
            <w:pPr>
              <w:tabs>
                <w:tab w:val="left" w:pos="-720"/>
              </w:tabs>
              <w:suppressAutoHyphens/>
              <w:spacing w:before="90" w:after="126"/>
              <w:rPr>
                <w:rFonts w:ascii="Univers" w:hAnsi="Univers"/>
                <w:b/>
                <w:spacing w:val="-2"/>
                <w:sz w:val="16"/>
              </w:rPr>
            </w:pPr>
            <w:r>
              <w:rPr>
                <w:rFonts w:ascii="Univers" w:hAnsi="Univers"/>
                <w:b/>
                <w:spacing w:val="-2"/>
                <w:sz w:val="16"/>
              </w:rPr>
              <w:t>REGISTRATION NO.</w:t>
            </w:r>
          </w:p>
        </w:tc>
      </w:tr>
    </w:tbl>
    <w:p w:rsidR="001E3C5D" w:rsidRDefault="001E3C5D" w:rsidP="001E3C5D">
      <w:pPr>
        <w:tabs>
          <w:tab w:val="left" w:pos="-720"/>
        </w:tabs>
        <w:suppressAutoHyphens/>
        <w:jc w:val="both"/>
        <w:rPr>
          <w:rFonts w:ascii="Univers" w:hAnsi="Univers"/>
          <w:spacing w:val="-2"/>
          <w:sz w:val="20"/>
        </w:rPr>
      </w:pPr>
      <w:r>
        <w:rPr>
          <w:rFonts w:ascii="Univers" w:hAnsi="Univers"/>
          <w:b/>
          <w:spacing w:val="-2"/>
          <w:sz w:val="20"/>
        </w:rPr>
        <w:tab/>
        <w:t>Emission Inventory Citation Option</w:t>
      </w:r>
      <w:r>
        <w:rPr>
          <w:rFonts w:ascii="Univers" w:hAnsi="Univers"/>
          <w:spacing w:val="-2"/>
          <w:sz w:val="20"/>
        </w:rPr>
        <w:t xml:space="preserve">      (Please read the instructions before completing this page.)</w:t>
      </w:r>
    </w:p>
    <w:tbl>
      <w:tblPr>
        <w:tblW w:w="0" w:type="auto"/>
        <w:tblInd w:w="120" w:type="dxa"/>
        <w:tblLayout w:type="fixed"/>
        <w:tblCellMar>
          <w:left w:w="120" w:type="dxa"/>
          <w:right w:w="120" w:type="dxa"/>
        </w:tblCellMar>
        <w:tblLook w:val="0000" w:firstRow="0" w:lastRow="0" w:firstColumn="0" w:lastColumn="0" w:noHBand="0" w:noVBand="0"/>
      </w:tblPr>
      <w:tblGrid>
        <w:gridCol w:w="14400"/>
      </w:tblGrid>
      <w:tr w:rsidR="001E3C5D">
        <w:tblPrEx>
          <w:tblCellMar>
            <w:top w:w="0" w:type="dxa"/>
            <w:bottom w:w="0" w:type="dxa"/>
          </w:tblCellMar>
        </w:tblPrEx>
        <w:tc>
          <w:tcPr>
            <w:tcW w:w="14400" w:type="dxa"/>
            <w:tcBorders>
              <w:top w:val="double" w:sz="7" w:space="0" w:color="auto"/>
              <w:left w:val="double" w:sz="7" w:space="0" w:color="auto"/>
              <w:bottom w:val="double" w:sz="7" w:space="0" w:color="auto"/>
              <w:right w:val="double" w:sz="7" w:space="0" w:color="auto"/>
            </w:tcBorders>
            <w:shd w:val="pct10" w:color="auto" w:fill="auto"/>
          </w:tcPr>
          <w:p w:rsidR="001E3C5D" w:rsidRDefault="001E3C5D" w:rsidP="006D18B0">
            <w:pPr>
              <w:tabs>
                <w:tab w:val="left" w:pos="-720"/>
              </w:tabs>
              <w:suppressAutoHyphens/>
              <w:spacing w:before="90"/>
              <w:rPr>
                <w:rFonts w:ascii="Univers Bold" w:hAnsi="Univers Bold"/>
                <w:b/>
                <w:spacing w:val="-2"/>
                <w:sz w:val="20"/>
              </w:rPr>
            </w:pPr>
            <w:r>
              <w:rPr>
                <w:rFonts w:ascii="Univers" w:hAnsi="Univers"/>
                <w:spacing w:val="-2"/>
                <w:sz w:val="16"/>
              </w:rPr>
              <w:fldChar w:fldCharType="begin"/>
            </w:r>
            <w:r>
              <w:rPr>
                <w:rFonts w:ascii="Univers" w:hAnsi="Univers"/>
                <w:spacing w:val="-2"/>
                <w:sz w:val="16"/>
              </w:rPr>
              <w:instrText xml:space="preserve">PRIVATE </w:instrText>
            </w:r>
            <w:r>
              <w:rPr>
                <w:rFonts w:ascii="Univers" w:hAnsi="Univers"/>
                <w:spacing w:val="-2"/>
                <w:sz w:val="20"/>
              </w:rPr>
            </w:r>
            <w:r>
              <w:rPr>
                <w:rFonts w:ascii="Univers" w:hAnsi="Univers"/>
                <w:spacing w:val="-2"/>
                <w:sz w:val="16"/>
              </w:rPr>
              <w:fldChar w:fldCharType="end"/>
            </w:r>
            <w:r>
              <w:rPr>
                <w:rFonts w:ascii="WP TypographicSymbols" w:hAnsi="WP TypographicSymbols"/>
                <w:b/>
                <w:spacing w:val="-2"/>
                <w:sz w:val="20"/>
              </w:rPr>
              <w:t></w:t>
            </w:r>
            <w:r>
              <w:rPr>
                <w:rFonts w:ascii="Univers Bold" w:hAnsi="Univers Bold"/>
                <w:b/>
                <w:spacing w:val="-2"/>
                <w:sz w:val="20"/>
              </w:rPr>
              <w:t xml:space="preserve"> STATEMENT: "I have reviewed my Calendar Year 20____ emissions update, and I find that it properly accounts for all emissions units except those specified below.  The figures which would otherwise appear on this page are shown in the emissions update specified." </w:t>
            </w:r>
          </w:p>
          <w:p w:rsidR="001E3C5D" w:rsidRDefault="001E3C5D" w:rsidP="006D18B0">
            <w:pPr>
              <w:tabs>
                <w:tab w:val="left" w:pos="-720"/>
              </w:tabs>
              <w:suppressAutoHyphens/>
              <w:spacing w:after="54"/>
              <w:rPr>
                <w:rFonts w:ascii="Univers Bold" w:hAnsi="Univers Bold"/>
                <w:b/>
                <w:spacing w:val="-2"/>
                <w:sz w:val="20"/>
              </w:rPr>
            </w:pPr>
            <w:r>
              <w:rPr>
                <w:rFonts w:ascii="WP TypographicSymbols" w:hAnsi="WP TypographicSymbols"/>
                <w:b/>
                <w:spacing w:val="-2"/>
                <w:sz w:val="20"/>
              </w:rPr>
              <w:t></w:t>
            </w:r>
            <w:r>
              <w:rPr>
                <w:rFonts w:ascii="Univers Bold" w:hAnsi="Univers Bold"/>
                <w:b/>
                <w:spacing w:val="-2"/>
                <w:sz w:val="20"/>
              </w:rPr>
              <w:t xml:space="preserve"> The above-referenced emissions data do not agree entirely </w:t>
            </w:r>
            <w:proofErr w:type="gramStart"/>
            <w:r>
              <w:rPr>
                <w:rFonts w:ascii="Univers Bold" w:hAnsi="Univers Bold"/>
                <w:b/>
                <w:spacing w:val="-2"/>
                <w:sz w:val="20"/>
              </w:rPr>
              <w:t>in regard to</w:t>
            </w:r>
            <w:proofErr w:type="gramEnd"/>
            <w:r>
              <w:rPr>
                <w:rFonts w:ascii="Univers Bold" w:hAnsi="Univers Bold"/>
                <w:b/>
                <w:spacing w:val="-2"/>
                <w:sz w:val="20"/>
              </w:rPr>
              <w:t xml:space="preserve"> unit reference numbers vs. the numbers shown on this form.  A list is attached which explains the discrepancies.</w:t>
            </w:r>
          </w:p>
        </w:tc>
      </w:tr>
    </w:tbl>
    <w:p w:rsidR="001E3C5D" w:rsidRDefault="001E3C5D" w:rsidP="001E3C5D">
      <w:pPr>
        <w:tabs>
          <w:tab w:val="left" w:pos="-720"/>
        </w:tabs>
        <w:suppressAutoHyphens/>
        <w:jc w:val="both"/>
        <w:rPr>
          <w:rFonts w:ascii="Univers Bold" w:hAnsi="Univers Bold"/>
          <w:b/>
          <w:spacing w:val="-2"/>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171"/>
        <w:gridCol w:w="1148"/>
        <w:gridCol w:w="3225"/>
        <w:gridCol w:w="925"/>
        <w:gridCol w:w="1863"/>
        <w:gridCol w:w="1776"/>
        <w:gridCol w:w="1477"/>
        <w:gridCol w:w="940"/>
        <w:gridCol w:w="1868"/>
      </w:tblGrid>
      <w:tr w:rsidR="001E3C5D">
        <w:tblPrEx>
          <w:tblCellMar>
            <w:top w:w="0" w:type="dxa"/>
            <w:bottom w:w="0" w:type="dxa"/>
          </w:tblCellMar>
        </w:tblPrEx>
        <w:tc>
          <w:tcPr>
            <w:tcW w:w="1171" w:type="dxa"/>
            <w:tcBorders>
              <w:top w:val="single" w:sz="7" w:space="0" w:color="auto"/>
              <w:left w:val="single" w:sz="7" w:space="0" w:color="auto"/>
            </w:tcBorders>
          </w:tcPr>
          <w:p w:rsidR="001E3C5D" w:rsidRDefault="001E3C5D" w:rsidP="006D18B0">
            <w:pPr>
              <w:tabs>
                <w:tab w:val="left" w:pos="-720"/>
              </w:tabs>
              <w:suppressAutoHyphens/>
              <w:spacing w:before="90"/>
              <w:jc w:val="center"/>
              <w:rPr>
                <w:rFonts w:ascii="Univers" w:hAnsi="Univers"/>
                <w:b/>
                <w:spacing w:val="-2"/>
                <w:sz w:val="16"/>
              </w:rPr>
            </w:pPr>
            <w:r>
              <w:rPr>
                <w:rFonts w:ascii="Univers" w:hAnsi="Univers"/>
                <w:spacing w:val="-2"/>
                <w:sz w:val="16"/>
              </w:rPr>
              <w:fldChar w:fldCharType="begin"/>
            </w:r>
            <w:r>
              <w:rPr>
                <w:rFonts w:ascii="Univers" w:hAnsi="Univers"/>
                <w:spacing w:val="-2"/>
                <w:sz w:val="16"/>
              </w:rPr>
              <w:instrText xml:space="preserve">PRIVATE </w:instrText>
            </w:r>
            <w:r>
              <w:rPr>
                <w:rFonts w:ascii="Univers" w:hAnsi="Univers"/>
                <w:spacing w:val="-2"/>
                <w:sz w:val="20"/>
              </w:rPr>
            </w:r>
            <w:r>
              <w:rPr>
                <w:rFonts w:ascii="Univers" w:hAnsi="Univers"/>
                <w:spacing w:val="-2"/>
                <w:sz w:val="16"/>
              </w:rPr>
              <w:fldChar w:fldCharType="end"/>
            </w:r>
            <w:r>
              <w:rPr>
                <w:rFonts w:ascii="Univers" w:hAnsi="Univers"/>
                <w:b/>
                <w:spacing w:val="-2"/>
                <w:sz w:val="16"/>
              </w:rPr>
              <w:t>UNIT</w:t>
            </w:r>
          </w:p>
          <w:p w:rsidR="001E3C5D" w:rsidRDefault="001E3C5D" w:rsidP="006D18B0">
            <w:pPr>
              <w:tabs>
                <w:tab w:val="left" w:pos="-720"/>
              </w:tabs>
              <w:suppressAutoHyphens/>
              <w:jc w:val="center"/>
              <w:rPr>
                <w:rFonts w:ascii="Univers" w:hAnsi="Univers"/>
                <w:b/>
                <w:spacing w:val="-2"/>
                <w:sz w:val="16"/>
              </w:rPr>
            </w:pPr>
            <w:r>
              <w:rPr>
                <w:rFonts w:ascii="Univers" w:hAnsi="Univers"/>
                <w:b/>
                <w:spacing w:val="-2"/>
                <w:sz w:val="16"/>
              </w:rPr>
              <w:t>REF.</w:t>
            </w:r>
          </w:p>
          <w:p w:rsidR="001E3C5D" w:rsidRDefault="001E3C5D" w:rsidP="006D18B0">
            <w:pPr>
              <w:tabs>
                <w:tab w:val="left" w:pos="-720"/>
              </w:tabs>
              <w:suppressAutoHyphens/>
              <w:jc w:val="center"/>
              <w:rPr>
                <w:rFonts w:ascii="Univers" w:hAnsi="Univers"/>
                <w:b/>
                <w:spacing w:val="-2"/>
                <w:sz w:val="16"/>
              </w:rPr>
            </w:pPr>
            <w:r>
              <w:rPr>
                <w:rFonts w:ascii="Univers" w:hAnsi="Univers"/>
                <w:b/>
                <w:spacing w:val="-2"/>
                <w:sz w:val="16"/>
              </w:rPr>
              <w:t>NUMBER(S)</w:t>
            </w:r>
          </w:p>
        </w:tc>
        <w:tc>
          <w:tcPr>
            <w:tcW w:w="1148" w:type="dxa"/>
            <w:tcBorders>
              <w:top w:val="single" w:sz="7" w:space="0" w:color="auto"/>
              <w:left w:val="single" w:sz="7" w:space="0" w:color="auto"/>
            </w:tcBorders>
          </w:tcPr>
          <w:p w:rsidR="001E3C5D" w:rsidRDefault="001E3C5D" w:rsidP="006D18B0">
            <w:pPr>
              <w:tabs>
                <w:tab w:val="left" w:pos="-720"/>
              </w:tabs>
              <w:suppressAutoHyphens/>
              <w:spacing w:before="90"/>
              <w:jc w:val="center"/>
              <w:rPr>
                <w:rFonts w:ascii="Univers" w:hAnsi="Univers"/>
                <w:b/>
                <w:spacing w:val="-2"/>
                <w:sz w:val="16"/>
              </w:rPr>
            </w:pPr>
            <w:r>
              <w:rPr>
                <w:rFonts w:ascii="Univers" w:hAnsi="Univers"/>
                <w:b/>
                <w:spacing w:val="-2"/>
                <w:sz w:val="16"/>
              </w:rPr>
              <w:t>VENT/</w:t>
            </w:r>
          </w:p>
          <w:p w:rsidR="001E3C5D" w:rsidRDefault="001E3C5D" w:rsidP="006D18B0">
            <w:pPr>
              <w:tabs>
                <w:tab w:val="left" w:pos="-720"/>
              </w:tabs>
              <w:suppressAutoHyphens/>
              <w:jc w:val="center"/>
              <w:rPr>
                <w:rFonts w:ascii="Univers" w:hAnsi="Univers"/>
                <w:b/>
                <w:spacing w:val="-2"/>
                <w:sz w:val="16"/>
              </w:rPr>
            </w:pPr>
            <w:r>
              <w:rPr>
                <w:rFonts w:ascii="Univers" w:hAnsi="Univers"/>
                <w:b/>
                <w:spacing w:val="-2"/>
                <w:sz w:val="16"/>
              </w:rPr>
              <w:t>STACK</w:t>
            </w:r>
          </w:p>
          <w:p w:rsidR="001E3C5D" w:rsidRDefault="001E3C5D" w:rsidP="006D18B0">
            <w:pPr>
              <w:tabs>
                <w:tab w:val="left" w:pos="-720"/>
              </w:tabs>
              <w:suppressAutoHyphens/>
              <w:jc w:val="center"/>
              <w:rPr>
                <w:rFonts w:ascii="Univers" w:hAnsi="Univers"/>
                <w:b/>
                <w:spacing w:val="-2"/>
                <w:sz w:val="16"/>
              </w:rPr>
            </w:pPr>
            <w:r>
              <w:rPr>
                <w:rFonts w:ascii="Univers" w:hAnsi="Univers"/>
                <w:b/>
                <w:spacing w:val="-2"/>
                <w:sz w:val="16"/>
              </w:rPr>
              <w:t>NO.</w:t>
            </w:r>
          </w:p>
        </w:tc>
        <w:tc>
          <w:tcPr>
            <w:tcW w:w="4150" w:type="dxa"/>
            <w:gridSpan w:val="2"/>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r>
              <w:rPr>
                <w:rFonts w:ascii="Univers" w:hAnsi="Univers"/>
                <w:b/>
                <w:spacing w:val="-2"/>
                <w:sz w:val="16"/>
              </w:rPr>
              <w:t>POLLUTANT</w:t>
            </w:r>
          </w:p>
        </w:tc>
        <w:tc>
          <w:tcPr>
            <w:tcW w:w="1863" w:type="dxa"/>
            <w:tcBorders>
              <w:top w:val="single" w:sz="7" w:space="0" w:color="auto"/>
              <w:left w:val="single" w:sz="7" w:space="0" w:color="auto"/>
            </w:tcBorders>
          </w:tcPr>
          <w:p w:rsidR="001E3C5D" w:rsidRDefault="001E3C5D" w:rsidP="006D18B0">
            <w:pPr>
              <w:tabs>
                <w:tab w:val="left" w:pos="-720"/>
              </w:tabs>
              <w:suppressAutoHyphens/>
              <w:spacing w:before="90"/>
              <w:jc w:val="center"/>
              <w:rPr>
                <w:rFonts w:ascii="Univers" w:hAnsi="Univers"/>
                <w:b/>
                <w:spacing w:val="-2"/>
                <w:sz w:val="16"/>
              </w:rPr>
            </w:pPr>
          </w:p>
          <w:p w:rsidR="001E3C5D" w:rsidRDefault="001E3C5D" w:rsidP="006D18B0">
            <w:pPr>
              <w:tabs>
                <w:tab w:val="left" w:pos="-720"/>
              </w:tabs>
              <w:suppressAutoHyphens/>
              <w:jc w:val="center"/>
              <w:rPr>
                <w:rFonts w:ascii="Univers" w:hAnsi="Univers"/>
                <w:b/>
                <w:spacing w:val="-2"/>
                <w:sz w:val="16"/>
              </w:rPr>
            </w:pPr>
          </w:p>
          <w:p w:rsidR="001E3C5D" w:rsidRDefault="001E3C5D" w:rsidP="006D18B0">
            <w:pPr>
              <w:tabs>
                <w:tab w:val="left" w:pos="-720"/>
              </w:tabs>
              <w:suppressAutoHyphens/>
              <w:jc w:val="center"/>
              <w:rPr>
                <w:rFonts w:ascii="Univers" w:hAnsi="Univers"/>
                <w:spacing w:val="-2"/>
                <w:sz w:val="16"/>
              </w:rPr>
            </w:pPr>
            <w:r>
              <w:rPr>
                <w:rFonts w:ascii="Univers" w:hAnsi="Univers"/>
                <w:b/>
                <w:spacing w:val="-2"/>
                <w:sz w:val="16"/>
              </w:rPr>
              <w:t>CAS # IF HAP</w:t>
            </w:r>
          </w:p>
        </w:tc>
        <w:tc>
          <w:tcPr>
            <w:tcW w:w="1776" w:type="dxa"/>
            <w:tcBorders>
              <w:top w:val="single" w:sz="7" w:space="0" w:color="auto"/>
              <w:left w:val="single" w:sz="7" w:space="0" w:color="auto"/>
            </w:tcBorders>
          </w:tcPr>
          <w:p w:rsidR="001E3C5D" w:rsidRDefault="001E3C5D" w:rsidP="006D18B0">
            <w:pPr>
              <w:tabs>
                <w:tab w:val="left" w:pos="-720"/>
              </w:tabs>
              <w:suppressAutoHyphens/>
              <w:spacing w:before="90"/>
              <w:jc w:val="center"/>
              <w:rPr>
                <w:rFonts w:ascii="Univers" w:hAnsi="Univers"/>
                <w:b/>
                <w:spacing w:val="-2"/>
                <w:sz w:val="16"/>
              </w:rPr>
            </w:pPr>
            <w:r>
              <w:rPr>
                <w:rFonts w:ascii="Univers" w:hAnsi="Univers"/>
                <w:b/>
                <w:spacing w:val="-2"/>
                <w:sz w:val="16"/>
              </w:rPr>
              <w:t>ACTUAL</w:t>
            </w:r>
          </w:p>
          <w:p w:rsidR="001E3C5D" w:rsidRDefault="001E3C5D" w:rsidP="006D18B0">
            <w:pPr>
              <w:tabs>
                <w:tab w:val="left" w:pos="-720"/>
              </w:tabs>
              <w:suppressAutoHyphens/>
              <w:jc w:val="center"/>
              <w:rPr>
                <w:rFonts w:ascii="Univers" w:hAnsi="Univers"/>
                <w:b/>
                <w:spacing w:val="-2"/>
                <w:sz w:val="16"/>
              </w:rPr>
            </w:pPr>
            <w:r>
              <w:rPr>
                <w:rFonts w:ascii="Univers" w:hAnsi="Univers"/>
                <w:b/>
                <w:spacing w:val="-2"/>
                <w:sz w:val="16"/>
              </w:rPr>
              <w:t>EMISSIONS</w:t>
            </w:r>
          </w:p>
          <w:p w:rsidR="001E3C5D" w:rsidRDefault="001E3C5D" w:rsidP="006D18B0">
            <w:pPr>
              <w:tabs>
                <w:tab w:val="left" w:pos="-720"/>
              </w:tabs>
              <w:suppressAutoHyphens/>
              <w:jc w:val="center"/>
              <w:rPr>
                <w:rFonts w:ascii="Univers" w:hAnsi="Univers"/>
                <w:spacing w:val="-2"/>
                <w:sz w:val="16"/>
              </w:rPr>
            </w:pPr>
            <w:r>
              <w:rPr>
                <w:rFonts w:ascii="Univers" w:hAnsi="Univers"/>
                <w:b/>
                <w:spacing w:val="-2"/>
                <w:sz w:val="16"/>
              </w:rPr>
              <w:t>Tons/yr.</w:t>
            </w:r>
          </w:p>
        </w:tc>
        <w:tc>
          <w:tcPr>
            <w:tcW w:w="1477" w:type="dxa"/>
            <w:tcBorders>
              <w:top w:val="single" w:sz="7" w:space="0" w:color="auto"/>
              <w:left w:val="single" w:sz="7" w:space="0" w:color="auto"/>
            </w:tcBorders>
          </w:tcPr>
          <w:p w:rsidR="001E3C5D" w:rsidRDefault="001E3C5D" w:rsidP="006D18B0">
            <w:pPr>
              <w:tabs>
                <w:tab w:val="left" w:pos="-720"/>
              </w:tabs>
              <w:suppressAutoHyphens/>
              <w:spacing w:before="90"/>
              <w:jc w:val="center"/>
              <w:rPr>
                <w:rFonts w:ascii="Univers" w:hAnsi="Univers"/>
                <w:b/>
                <w:spacing w:val="-2"/>
                <w:sz w:val="16"/>
              </w:rPr>
            </w:pPr>
            <w:r>
              <w:rPr>
                <w:rFonts w:ascii="Univers" w:hAnsi="Univers"/>
                <w:b/>
                <w:spacing w:val="-2"/>
                <w:sz w:val="16"/>
              </w:rPr>
              <w:t>BASIS OF</w:t>
            </w:r>
          </w:p>
          <w:p w:rsidR="001E3C5D" w:rsidRDefault="001E3C5D" w:rsidP="006D18B0">
            <w:pPr>
              <w:tabs>
                <w:tab w:val="left" w:pos="-720"/>
              </w:tabs>
              <w:suppressAutoHyphens/>
              <w:jc w:val="center"/>
              <w:rPr>
                <w:rFonts w:ascii="Univers" w:hAnsi="Univers"/>
                <w:b/>
                <w:spacing w:val="-2"/>
                <w:sz w:val="16"/>
              </w:rPr>
            </w:pPr>
            <w:r>
              <w:rPr>
                <w:rFonts w:ascii="Univers" w:hAnsi="Univers"/>
                <w:b/>
                <w:spacing w:val="-2"/>
                <w:sz w:val="16"/>
              </w:rPr>
              <w:t>ESTIMATES</w:t>
            </w:r>
          </w:p>
          <w:p w:rsidR="001E3C5D" w:rsidRDefault="001E3C5D" w:rsidP="006D18B0">
            <w:pPr>
              <w:tabs>
                <w:tab w:val="left" w:pos="-720"/>
              </w:tabs>
              <w:suppressAutoHyphens/>
              <w:jc w:val="center"/>
              <w:rPr>
                <w:rFonts w:ascii="Univers" w:hAnsi="Univers"/>
                <w:spacing w:val="-2"/>
                <w:sz w:val="16"/>
              </w:rPr>
            </w:pPr>
            <w:r>
              <w:rPr>
                <w:rFonts w:ascii="Univers" w:hAnsi="Univers"/>
                <w:b/>
                <w:spacing w:val="-2"/>
                <w:sz w:val="16"/>
              </w:rPr>
              <w:t>(Code K)</w:t>
            </w:r>
          </w:p>
        </w:tc>
        <w:tc>
          <w:tcPr>
            <w:tcW w:w="940" w:type="dxa"/>
            <w:tcBorders>
              <w:top w:val="single" w:sz="7" w:space="0" w:color="auto"/>
              <w:left w:val="single" w:sz="7" w:space="0" w:color="auto"/>
            </w:tcBorders>
          </w:tcPr>
          <w:p w:rsidR="001E3C5D" w:rsidRDefault="001E3C5D" w:rsidP="006D18B0">
            <w:pPr>
              <w:tabs>
                <w:tab w:val="left" w:pos="-720"/>
              </w:tabs>
              <w:suppressAutoHyphens/>
              <w:spacing w:before="90"/>
              <w:jc w:val="center"/>
              <w:rPr>
                <w:rFonts w:ascii="Univers" w:hAnsi="Univers"/>
                <w:b/>
                <w:spacing w:val="-2"/>
                <w:sz w:val="16"/>
              </w:rPr>
            </w:pPr>
            <w:r>
              <w:rPr>
                <w:rFonts w:ascii="Univers" w:hAnsi="Univers"/>
                <w:b/>
                <w:spacing w:val="-2"/>
                <w:sz w:val="16"/>
              </w:rPr>
              <w:t>EXEMPT</w:t>
            </w:r>
          </w:p>
          <w:p w:rsidR="001E3C5D" w:rsidRDefault="001E3C5D" w:rsidP="006D18B0">
            <w:pPr>
              <w:tabs>
                <w:tab w:val="left" w:pos="-720"/>
              </w:tabs>
              <w:suppressAutoHyphens/>
              <w:jc w:val="center"/>
              <w:rPr>
                <w:rFonts w:ascii="Univers" w:hAnsi="Univers"/>
                <w:b/>
                <w:spacing w:val="-2"/>
                <w:sz w:val="16"/>
              </w:rPr>
            </w:pPr>
            <w:r>
              <w:rPr>
                <w:rFonts w:ascii="Univers" w:hAnsi="Univers"/>
                <w:b/>
                <w:spacing w:val="-2"/>
                <w:sz w:val="16"/>
              </w:rPr>
              <w:t>FROM</w:t>
            </w:r>
          </w:p>
          <w:p w:rsidR="001E3C5D" w:rsidRDefault="001E3C5D" w:rsidP="006D18B0">
            <w:pPr>
              <w:tabs>
                <w:tab w:val="left" w:pos="-720"/>
              </w:tabs>
              <w:suppressAutoHyphens/>
              <w:jc w:val="center"/>
              <w:rPr>
                <w:rFonts w:ascii="Univers" w:hAnsi="Univers"/>
                <w:b/>
                <w:spacing w:val="-2"/>
                <w:sz w:val="16"/>
              </w:rPr>
            </w:pPr>
            <w:r>
              <w:rPr>
                <w:rFonts w:ascii="Univers" w:hAnsi="Univers"/>
                <w:b/>
                <w:spacing w:val="-2"/>
                <w:sz w:val="16"/>
              </w:rPr>
              <w:t>FEES?</w:t>
            </w:r>
          </w:p>
        </w:tc>
        <w:tc>
          <w:tcPr>
            <w:tcW w:w="1868" w:type="dxa"/>
            <w:tcBorders>
              <w:top w:val="single" w:sz="7" w:space="0" w:color="auto"/>
              <w:left w:val="single" w:sz="7" w:space="0" w:color="auto"/>
              <w:right w:val="single" w:sz="7" w:space="0" w:color="auto"/>
            </w:tcBorders>
          </w:tcPr>
          <w:p w:rsidR="001E3C5D" w:rsidRDefault="001E3C5D" w:rsidP="006D18B0">
            <w:pPr>
              <w:tabs>
                <w:tab w:val="left" w:pos="-720"/>
              </w:tabs>
              <w:suppressAutoHyphens/>
              <w:spacing w:before="90"/>
              <w:jc w:val="center"/>
              <w:rPr>
                <w:rFonts w:ascii="Univers" w:hAnsi="Univers"/>
                <w:b/>
                <w:spacing w:val="-2"/>
                <w:sz w:val="16"/>
              </w:rPr>
            </w:pPr>
            <w:r>
              <w:rPr>
                <w:rFonts w:ascii="Univers" w:hAnsi="Univers"/>
                <w:b/>
                <w:spacing w:val="-2"/>
                <w:sz w:val="16"/>
              </w:rPr>
              <w:t>BASIS FOR BEING</w:t>
            </w:r>
          </w:p>
          <w:p w:rsidR="001E3C5D" w:rsidRDefault="001E3C5D" w:rsidP="006D18B0">
            <w:pPr>
              <w:tabs>
                <w:tab w:val="left" w:pos="-720"/>
              </w:tabs>
              <w:suppressAutoHyphens/>
              <w:jc w:val="center"/>
              <w:rPr>
                <w:rFonts w:ascii="Univers" w:hAnsi="Univers"/>
                <w:b/>
                <w:spacing w:val="-2"/>
                <w:sz w:val="16"/>
              </w:rPr>
            </w:pPr>
            <w:r>
              <w:rPr>
                <w:rFonts w:ascii="Univers" w:hAnsi="Univers"/>
                <w:b/>
                <w:spacing w:val="-2"/>
                <w:sz w:val="16"/>
              </w:rPr>
              <w:t>EXEMPT FROM FEES</w:t>
            </w:r>
          </w:p>
          <w:p w:rsidR="001E3C5D" w:rsidRDefault="001E3C5D" w:rsidP="006D18B0">
            <w:pPr>
              <w:tabs>
                <w:tab w:val="left" w:pos="-720"/>
              </w:tabs>
              <w:suppressAutoHyphens/>
              <w:jc w:val="center"/>
              <w:rPr>
                <w:rFonts w:ascii="Univers" w:hAnsi="Univers"/>
                <w:b/>
                <w:spacing w:val="-2"/>
                <w:sz w:val="16"/>
              </w:rPr>
            </w:pPr>
            <w:r>
              <w:rPr>
                <w:rFonts w:ascii="Univers" w:hAnsi="Univers"/>
                <w:b/>
                <w:spacing w:val="-2"/>
                <w:sz w:val="16"/>
              </w:rPr>
              <w:t>(Code L)</w:t>
            </w:r>
          </w:p>
        </w:tc>
      </w:tr>
      <w:tr w:rsidR="001E3C5D">
        <w:tblPrEx>
          <w:tblCellMar>
            <w:top w:w="0" w:type="dxa"/>
            <w:bottom w:w="0" w:type="dxa"/>
          </w:tblCellMar>
        </w:tblPrEx>
        <w:tc>
          <w:tcPr>
            <w:tcW w:w="1171" w:type="dxa"/>
            <w:tcBorders>
              <w:left w:val="single" w:sz="7" w:space="0" w:color="auto"/>
            </w:tcBorders>
          </w:tcPr>
          <w:p w:rsidR="001E3C5D" w:rsidRDefault="001E3C5D" w:rsidP="006D18B0">
            <w:pPr>
              <w:tabs>
                <w:tab w:val="left" w:pos="-720"/>
              </w:tabs>
              <w:suppressAutoHyphens/>
              <w:spacing w:before="90" w:after="54"/>
              <w:rPr>
                <w:rFonts w:ascii="Univers" w:hAnsi="Univers"/>
                <w:spacing w:val="-2"/>
                <w:sz w:val="16"/>
              </w:rPr>
            </w:pPr>
          </w:p>
        </w:tc>
        <w:tc>
          <w:tcPr>
            <w:tcW w:w="1148" w:type="dxa"/>
            <w:tcBorders>
              <w:left w:val="single" w:sz="7" w:space="0" w:color="auto"/>
            </w:tcBorders>
          </w:tcPr>
          <w:p w:rsidR="001E3C5D" w:rsidRDefault="001E3C5D" w:rsidP="006D18B0">
            <w:pPr>
              <w:tabs>
                <w:tab w:val="left" w:pos="-720"/>
              </w:tabs>
              <w:suppressAutoHyphens/>
              <w:spacing w:before="90" w:after="54"/>
              <w:rPr>
                <w:rFonts w:ascii="Univers" w:hAnsi="Univers"/>
                <w:spacing w:val="-2"/>
                <w:sz w:val="16"/>
              </w:rPr>
            </w:pPr>
          </w:p>
        </w:tc>
        <w:tc>
          <w:tcPr>
            <w:tcW w:w="3225" w:type="dxa"/>
            <w:tcBorders>
              <w:top w:val="single" w:sz="7" w:space="0" w:color="auto"/>
              <w:left w:val="single" w:sz="7" w:space="0" w:color="auto"/>
            </w:tcBorders>
          </w:tcPr>
          <w:p w:rsidR="001E3C5D" w:rsidRDefault="001E3C5D" w:rsidP="006D18B0">
            <w:pPr>
              <w:tabs>
                <w:tab w:val="left" w:pos="-720"/>
              </w:tabs>
              <w:suppressAutoHyphens/>
              <w:spacing w:before="90"/>
              <w:jc w:val="center"/>
              <w:rPr>
                <w:rFonts w:ascii="Univers" w:hAnsi="Univers"/>
                <w:b/>
                <w:spacing w:val="-2"/>
                <w:sz w:val="16"/>
              </w:rPr>
            </w:pPr>
            <w:r>
              <w:rPr>
                <w:rFonts w:ascii="Univers" w:hAnsi="Univers"/>
                <w:b/>
                <w:spacing w:val="-2"/>
                <w:sz w:val="16"/>
              </w:rPr>
              <w:t>Pollutant name</w:t>
            </w:r>
          </w:p>
          <w:p w:rsidR="001E3C5D" w:rsidRDefault="001E3C5D" w:rsidP="006D18B0">
            <w:pPr>
              <w:tabs>
                <w:tab w:val="left" w:pos="-720"/>
              </w:tabs>
              <w:suppressAutoHyphens/>
              <w:spacing w:after="54"/>
              <w:jc w:val="center"/>
              <w:rPr>
                <w:rFonts w:ascii="Univers" w:hAnsi="Univers"/>
                <w:spacing w:val="-2"/>
                <w:sz w:val="16"/>
              </w:rPr>
            </w:pPr>
          </w:p>
        </w:tc>
        <w:tc>
          <w:tcPr>
            <w:tcW w:w="9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r>
              <w:rPr>
                <w:rFonts w:ascii="Univers" w:hAnsi="Univers"/>
                <w:b/>
                <w:spacing w:val="-2"/>
                <w:sz w:val="16"/>
              </w:rPr>
              <w:t>Check if Fugitive</w:t>
            </w:r>
          </w:p>
        </w:tc>
        <w:tc>
          <w:tcPr>
            <w:tcW w:w="1863" w:type="dxa"/>
            <w:tcBorders>
              <w:left w:val="single" w:sz="7" w:space="0" w:color="auto"/>
            </w:tcBorders>
          </w:tcPr>
          <w:p w:rsidR="001E3C5D" w:rsidRDefault="001E3C5D" w:rsidP="006D18B0">
            <w:pPr>
              <w:tabs>
                <w:tab w:val="left" w:pos="-720"/>
              </w:tabs>
              <w:suppressAutoHyphens/>
              <w:spacing w:before="90" w:after="54"/>
              <w:rPr>
                <w:rFonts w:ascii="Univers" w:hAnsi="Univers"/>
                <w:spacing w:val="-2"/>
                <w:sz w:val="16"/>
              </w:rPr>
            </w:pPr>
          </w:p>
        </w:tc>
        <w:tc>
          <w:tcPr>
            <w:tcW w:w="1776" w:type="dxa"/>
            <w:tcBorders>
              <w:left w:val="single" w:sz="7" w:space="0" w:color="auto"/>
            </w:tcBorders>
          </w:tcPr>
          <w:p w:rsidR="001E3C5D" w:rsidRDefault="001E3C5D" w:rsidP="006D18B0">
            <w:pPr>
              <w:tabs>
                <w:tab w:val="left" w:pos="-720"/>
              </w:tabs>
              <w:suppressAutoHyphens/>
              <w:spacing w:before="90" w:after="54"/>
              <w:rPr>
                <w:rFonts w:ascii="Univers" w:hAnsi="Univers"/>
                <w:spacing w:val="-2"/>
                <w:sz w:val="16"/>
              </w:rPr>
            </w:pPr>
          </w:p>
        </w:tc>
        <w:tc>
          <w:tcPr>
            <w:tcW w:w="1477" w:type="dxa"/>
            <w:tcBorders>
              <w:left w:val="single" w:sz="7" w:space="0" w:color="auto"/>
            </w:tcBorders>
          </w:tcPr>
          <w:p w:rsidR="001E3C5D" w:rsidRDefault="001E3C5D" w:rsidP="006D18B0">
            <w:pPr>
              <w:tabs>
                <w:tab w:val="left" w:pos="-720"/>
              </w:tabs>
              <w:suppressAutoHyphens/>
              <w:spacing w:before="90" w:after="54"/>
              <w:rPr>
                <w:rFonts w:ascii="Univers" w:hAnsi="Univers"/>
                <w:spacing w:val="-2"/>
                <w:sz w:val="16"/>
              </w:rPr>
            </w:pPr>
          </w:p>
        </w:tc>
        <w:tc>
          <w:tcPr>
            <w:tcW w:w="940" w:type="dxa"/>
            <w:tcBorders>
              <w:left w:val="single" w:sz="7" w:space="0" w:color="auto"/>
            </w:tcBorders>
          </w:tcPr>
          <w:p w:rsidR="001E3C5D" w:rsidRDefault="001E3C5D" w:rsidP="006D18B0">
            <w:pPr>
              <w:tabs>
                <w:tab w:val="left" w:pos="-720"/>
              </w:tabs>
              <w:suppressAutoHyphens/>
              <w:spacing w:before="90" w:after="54"/>
              <w:rPr>
                <w:rFonts w:ascii="Univers" w:hAnsi="Univers"/>
                <w:spacing w:val="-2"/>
                <w:sz w:val="16"/>
              </w:rPr>
            </w:pPr>
          </w:p>
        </w:tc>
        <w:tc>
          <w:tcPr>
            <w:tcW w:w="1868" w:type="dxa"/>
            <w:tcBorders>
              <w:left w:val="single" w:sz="7" w:space="0" w:color="auto"/>
              <w:right w:val="single" w:sz="7" w:space="0" w:color="auto"/>
            </w:tcBorders>
          </w:tcPr>
          <w:p w:rsidR="001E3C5D" w:rsidRDefault="001E3C5D" w:rsidP="006D18B0">
            <w:pPr>
              <w:tabs>
                <w:tab w:val="left" w:pos="-720"/>
              </w:tabs>
              <w:suppressAutoHyphens/>
              <w:spacing w:before="90" w:after="54"/>
              <w:rPr>
                <w:rFonts w:ascii="Univers" w:hAnsi="Univers"/>
                <w:spacing w:val="-2"/>
                <w:sz w:val="16"/>
              </w:rPr>
            </w:pPr>
          </w:p>
        </w:tc>
      </w:tr>
      <w:tr w:rsidR="001E3C5D">
        <w:tblPrEx>
          <w:tblCellMar>
            <w:top w:w="0" w:type="dxa"/>
            <w:bottom w:w="0" w:type="dxa"/>
          </w:tblCellMar>
        </w:tblPrEx>
        <w:tc>
          <w:tcPr>
            <w:tcW w:w="1171" w:type="dxa"/>
            <w:tcBorders>
              <w:top w:val="single" w:sz="7" w:space="0" w:color="auto"/>
              <w:left w:val="single" w:sz="7" w:space="0" w:color="auto"/>
            </w:tcBorders>
          </w:tcPr>
          <w:p w:rsidR="001E3C5D" w:rsidRDefault="001E3C5D" w:rsidP="006D18B0">
            <w:pPr>
              <w:tabs>
                <w:tab w:val="left" w:pos="-720"/>
              </w:tabs>
              <w:suppressAutoHyphens/>
              <w:spacing w:before="90"/>
              <w:jc w:val="center"/>
              <w:rPr>
                <w:rFonts w:ascii="Univers" w:hAnsi="Univers"/>
                <w:spacing w:val="-2"/>
                <w:sz w:val="16"/>
              </w:rPr>
            </w:pPr>
          </w:p>
          <w:p w:rsidR="001E3C5D" w:rsidRDefault="001E3C5D" w:rsidP="006D18B0">
            <w:pPr>
              <w:tabs>
                <w:tab w:val="left" w:pos="-720"/>
              </w:tabs>
              <w:suppressAutoHyphens/>
              <w:jc w:val="center"/>
              <w:rPr>
                <w:rFonts w:ascii="Univers" w:hAnsi="Univers"/>
                <w:spacing w:val="-2"/>
                <w:sz w:val="16"/>
              </w:rPr>
            </w:pPr>
          </w:p>
          <w:p w:rsidR="001E3C5D" w:rsidRDefault="001E3C5D" w:rsidP="006D18B0">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3"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776"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477"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40"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8" w:type="dxa"/>
            <w:tcBorders>
              <w:top w:val="single" w:sz="7" w:space="0" w:color="auto"/>
              <w:left w:val="single" w:sz="7" w:space="0" w:color="auto"/>
              <w:righ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r>
      <w:tr w:rsidR="001E3C5D">
        <w:tblPrEx>
          <w:tblCellMar>
            <w:top w:w="0" w:type="dxa"/>
            <w:bottom w:w="0" w:type="dxa"/>
          </w:tblCellMar>
        </w:tblPrEx>
        <w:tc>
          <w:tcPr>
            <w:tcW w:w="1171" w:type="dxa"/>
            <w:tcBorders>
              <w:top w:val="single" w:sz="7" w:space="0" w:color="auto"/>
              <w:left w:val="single" w:sz="7" w:space="0" w:color="auto"/>
            </w:tcBorders>
          </w:tcPr>
          <w:p w:rsidR="001E3C5D" w:rsidRDefault="001E3C5D" w:rsidP="006D18B0">
            <w:pPr>
              <w:tabs>
                <w:tab w:val="left" w:pos="-720"/>
              </w:tabs>
              <w:suppressAutoHyphens/>
              <w:spacing w:before="90"/>
              <w:jc w:val="center"/>
              <w:rPr>
                <w:rFonts w:ascii="Univers" w:hAnsi="Univers"/>
                <w:spacing w:val="-2"/>
                <w:sz w:val="16"/>
              </w:rPr>
            </w:pPr>
          </w:p>
          <w:p w:rsidR="001E3C5D" w:rsidRDefault="001E3C5D" w:rsidP="006D18B0">
            <w:pPr>
              <w:tabs>
                <w:tab w:val="left" w:pos="-720"/>
              </w:tabs>
              <w:suppressAutoHyphens/>
              <w:jc w:val="center"/>
              <w:rPr>
                <w:rFonts w:ascii="Univers" w:hAnsi="Univers"/>
                <w:spacing w:val="-2"/>
                <w:sz w:val="16"/>
              </w:rPr>
            </w:pPr>
          </w:p>
          <w:p w:rsidR="001E3C5D" w:rsidRDefault="001E3C5D" w:rsidP="006D18B0">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3"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776"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477"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40"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8" w:type="dxa"/>
            <w:tcBorders>
              <w:top w:val="single" w:sz="7" w:space="0" w:color="auto"/>
              <w:left w:val="single" w:sz="7" w:space="0" w:color="auto"/>
              <w:righ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r>
      <w:tr w:rsidR="001E3C5D">
        <w:tblPrEx>
          <w:tblCellMar>
            <w:top w:w="0" w:type="dxa"/>
            <w:bottom w:w="0" w:type="dxa"/>
          </w:tblCellMar>
        </w:tblPrEx>
        <w:tc>
          <w:tcPr>
            <w:tcW w:w="1171" w:type="dxa"/>
            <w:tcBorders>
              <w:top w:val="single" w:sz="7" w:space="0" w:color="auto"/>
              <w:left w:val="single" w:sz="7" w:space="0" w:color="auto"/>
            </w:tcBorders>
          </w:tcPr>
          <w:p w:rsidR="001E3C5D" w:rsidRDefault="001E3C5D" w:rsidP="006D18B0">
            <w:pPr>
              <w:tabs>
                <w:tab w:val="left" w:pos="-720"/>
              </w:tabs>
              <w:suppressAutoHyphens/>
              <w:spacing w:before="90"/>
              <w:jc w:val="center"/>
              <w:rPr>
                <w:rFonts w:ascii="Univers" w:hAnsi="Univers"/>
                <w:spacing w:val="-2"/>
                <w:sz w:val="16"/>
              </w:rPr>
            </w:pPr>
          </w:p>
          <w:p w:rsidR="001E3C5D" w:rsidRDefault="001E3C5D" w:rsidP="006D18B0">
            <w:pPr>
              <w:tabs>
                <w:tab w:val="left" w:pos="-720"/>
              </w:tabs>
              <w:suppressAutoHyphens/>
              <w:jc w:val="center"/>
              <w:rPr>
                <w:rFonts w:ascii="Univers" w:hAnsi="Univers"/>
                <w:spacing w:val="-2"/>
                <w:sz w:val="16"/>
              </w:rPr>
            </w:pPr>
          </w:p>
          <w:p w:rsidR="001E3C5D" w:rsidRDefault="001E3C5D" w:rsidP="006D18B0">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3"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776"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477"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40"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8" w:type="dxa"/>
            <w:tcBorders>
              <w:top w:val="single" w:sz="7" w:space="0" w:color="auto"/>
              <w:left w:val="single" w:sz="7" w:space="0" w:color="auto"/>
              <w:righ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r>
      <w:tr w:rsidR="001E3C5D">
        <w:tblPrEx>
          <w:tblCellMar>
            <w:top w:w="0" w:type="dxa"/>
            <w:bottom w:w="0" w:type="dxa"/>
          </w:tblCellMar>
        </w:tblPrEx>
        <w:tc>
          <w:tcPr>
            <w:tcW w:w="1171" w:type="dxa"/>
            <w:tcBorders>
              <w:top w:val="single" w:sz="7" w:space="0" w:color="auto"/>
              <w:left w:val="single" w:sz="7" w:space="0" w:color="auto"/>
            </w:tcBorders>
          </w:tcPr>
          <w:p w:rsidR="001E3C5D" w:rsidRDefault="001E3C5D" w:rsidP="006D18B0">
            <w:pPr>
              <w:tabs>
                <w:tab w:val="left" w:pos="-720"/>
              </w:tabs>
              <w:suppressAutoHyphens/>
              <w:spacing w:before="90"/>
              <w:jc w:val="center"/>
              <w:rPr>
                <w:rFonts w:ascii="Univers" w:hAnsi="Univers"/>
                <w:spacing w:val="-2"/>
                <w:sz w:val="16"/>
              </w:rPr>
            </w:pPr>
          </w:p>
          <w:p w:rsidR="001E3C5D" w:rsidRDefault="001E3C5D" w:rsidP="006D18B0">
            <w:pPr>
              <w:tabs>
                <w:tab w:val="left" w:pos="-720"/>
              </w:tabs>
              <w:suppressAutoHyphens/>
              <w:jc w:val="center"/>
              <w:rPr>
                <w:rFonts w:ascii="Univers" w:hAnsi="Univers"/>
                <w:spacing w:val="-2"/>
                <w:sz w:val="16"/>
              </w:rPr>
            </w:pPr>
          </w:p>
          <w:p w:rsidR="001E3C5D" w:rsidRDefault="001E3C5D" w:rsidP="006D18B0">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3"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776"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477"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40"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8" w:type="dxa"/>
            <w:tcBorders>
              <w:top w:val="single" w:sz="7" w:space="0" w:color="auto"/>
              <w:left w:val="single" w:sz="7" w:space="0" w:color="auto"/>
              <w:righ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r>
      <w:tr w:rsidR="001E3C5D">
        <w:tblPrEx>
          <w:tblCellMar>
            <w:top w:w="0" w:type="dxa"/>
            <w:bottom w:w="0" w:type="dxa"/>
          </w:tblCellMar>
        </w:tblPrEx>
        <w:tc>
          <w:tcPr>
            <w:tcW w:w="1171" w:type="dxa"/>
            <w:tcBorders>
              <w:top w:val="single" w:sz="7" w:space="0" w:color="auto"/>
              <w:left w:val="single" w:sz="7" w:space="0" w:color="auto"/>
            </w:tcBorders>
          </w:tcPr>
          <w:p w:rsidR="001E3C5D" w:rsidRDefault="001E3C5D" w:rsidP="006D18B0">
            <w:pPr>
              <w:tabs>
                <w:tab w:val="left" w:pos="-720"/>
              </w:tabs>
              <w:suppressAutoHyphens/>
              <w:spacing w:before="90"/>
              <w:jc w:val="center"/>
              <w:rPr>
                <w:rFonts w:ascii="Univers" w:hAnsi="Univers"/>
                <w:spacing w:val="-2"/>
                <w:sz w:val="16"/>
              </w:rPr>
            </w:pPr>
          </w:p>
          <w:p w:rsidR="001E3C5D" w:rsidRDefault="001E3C5D" w:rsidP="006D18B0">
            <w:pPr>
              <w:tabs>
                <w:tab w:val="left" w:pos="-720"/>
              </w:tabs>
              <w:suppressAutoHyphens/>
              <w:jc w:val="center"/>
              <w:rPr>
                <w:rFonts w:ascii="Univers" w:hAnsi="Univers"/>
                <w:spacing w:val="-2"/>
                <w:sz w:val="16"/>
              </w:rPr>
            </w:pPr>
          </w:p>
          <w:p w:rsidR="001E3C5D" w:rsidRDefault="001E3C5D" w:rsidP="006D18B0">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3"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776"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477"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40"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8" w:type="dxa"/>
            <w:tcBorders>
              <w:top w:val="single" w:sz="7" w:space="0" w:color="auto"/>
              <w:left w:val="single" w:sz="7" w:space="0" w:color="auto"/>
              <w:righ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r>
      <w:tr w:rsidR="001E3C5D">
        <w:tblPrEx>
          <w:tblCellMar>
            <w:top w:w="0" w:type="dxa"/>
            <w:bottom w:w="0" w:type="dxa"/>
          </w:tblCellMar>
        </w:tblPrEx>
        <w:tc>
          <w:tcPr>
            <w:tcW w:w="1171" w:type="dxa"/>
            <w:tcBorders>
              <w:top w:val="single" w:sz="7" w:space="0" w:color="auto"/>
              <w:left w:val="single" w:sz="7" w:space="0" w:color="auto"/>
            </w:tcBorders>
          </w:tcPr>
          <w:p w:rsidR="001E3C5D" w:rsidRDefault="001E3C5D" w:rsidP="006D18B0">
            <w:pPr>
              <w:tabs>
                <w:tab w:val="left" w:pos="-720"/>
              </w:tabs>
              <w:suppressAutoHyphens/>
              <w:spacing w:before="90"/>
              <w:jc w:val="center"/>
              <w:rPr>
                <w:rFonts w:ascii="Univers" w:hAnsi="Univers"/>
                <w:spacing w:val="-2"/>
                <w:sz w:val="16"/>
              </w:rPr>
            </w:pPr>
          </w:p>
          <w:p w:rsidR="001E3C5D" w:rsidRDefault="001E3C5D" w:rsidP="006D18B0">
            <w:pPr>
              <w:tabs>
                <w:tab w:val="left" w:pos="-720"/>
              </w:tabs>
              <w:suppressAutoHyphens/>
              <w:jc w:val="center"/>
              <w:rPr>
                <w:rFonts w:ascii="Univers" w:hAnsi="Univers"/>
                <w:spacing w:val="-2"/>
                <w:sz w:val="16"/>
              </w:rPr>
            </w:pPr>
          </w:p>
          <w:p w:rsidR="001E3C5D" w:rsidRDefault="001E3C5D" w:rsidP="006D18B0">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3"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776"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477"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40"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8" w:type="dxa"/>
            <w:tcBorders>
              <w:top w:val="single" w:sz="7" w:space="0" w:color="auto"/>
              <w:left w:val="single" w:sz="7" w:space="0" w:color="auto"/>
              <w:righ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r>
      <w:tr w:rsidR="001E3C5D">
        <w:tblPrEx>
          <w:tblCellMar>
            <w:top w:w="0" w:type="dxa"/>
            <w:bottom w:w="0" w:type="dxa"/>
          </w:tblCellMar>
        </w:tblPrEx>
        <w:tc>
          <w:tcPr>
            <w:tcW w:w="1171" w:type="dxa"/>
            <w:tcBorders>
              <w:top w:val="single" w:sz="7" w:space="0" w:color="auto"/>
              <w:left w:val="single" w:sz="7" w:space="0" w:color="auto"/>
            </w:tcBorders>
          </w:tcPr>
          <w:p w:rsidR="001E3C5D" w:rsidRDefault="001E3C5D" w:rsidP="006D18B0">
            <w:pPr>
              <w:tabs>
                <w:tab w:val="left" w:pos="-720"/>
              </w:tabs>
              <w:suppressAutoHyphens/>
              <w:spacing w:before="90"/>
              <w:jc w:val="center"/>
              <w:rPr>
                <w:rFonts w:ascii="Univers" w:hAnsi="Univers"/>
                <w:spacing w:val="-2"/>
                <w:sz w:val="16"/>
              </w:rPr>
            </w:pPr>
          </w:p>
          <w:p w:rsidR="001E3C5D" w:rsidRDefault="001E3C5D" w:rsidP="006D18B0">
            <w:pPr>
              <w:tabs>
                <w:tab w:val="left" w:pos="-720"/>
              </w:tabs>
              <w:suppressAutoHyphens/>
              <w:jc w:val="center"/>
              <w:rPr>
                <w:rFonts w:ascii="Univers" w:hAnsi="Univers"/>
                <w:spacing w:val="-2"/>
                <w:sz w:val="16"/>
              </w:rPr>
            </w:pPr>
          </w:p>
          <w:p w:rsidR="001E3C5D" w:rsidRDefault="001E3C5D" w:rsidP="006D18B0">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3"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776"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477"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40" w:type="dxa"/>
            <w:tcBorders>
              <w:top w:val="single" w:sz="7" w:space="0" w:color="auto"/>
              <w:lef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8" w:type="dxa"/>
            <w:tcBorders>
              <w:top w:val="single" w:sz="7" w:space="0" w:color="auto"/>
              <w:left w:val="single" w:sz="7" w:space="0" w:color="auto"/>
              <w:righ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r>
      <w:tr w:rsidR="001E3C5D">
        <w:tblPrEx>
          <w:tblCellMar>
            <w:top w:w="0" w:type="dxa"/>
            <w:bottom w:w="0" w:type="dxa"/>
          </w:tblCellMar>
        </w:tblPrEx>
        <w:trPr>
          <w:trHeight w:val="631"/>
        </w:trPr>
        <w:tc>
          <w:tcPr>
            <w:tcW w:w="1171" w:type="dxa"/>
            <w:tcBorders>
              <w:top w:val="single" w:sz="7" w:space="0" w:color="auto"/>
              <w:left w:val="single" w:sz="7" w:space="0" w:color="auto"/>
              <w:bottom w:val="single" w:sz="7" w:space="0" w:color="auto"/>
            </w:tcBorders>
          </w:tcPr>
          <w:p w:rsidR="001E3C5D" w:rsidRDefault="001E3C5D" w:rsidP="006D18B0">
            <w:pPr>
              <w:tabs>
                <w:tab w:val="left" w:pos="-720"/>
              </w:tabs>
              <w:suppressAutoHyphens/>
              <w:spacing w:after="54"/>
              <w:jc w:val="center"/>
              <w:rPr>
                <w:rFonts w:ascii="Univers" w:hAnsi="Univers"/>
                <w:spacing w:val="-2"/>
                <w:sz w:val="16"/>
              </w:rPr>
            </w:pPr>
          </w:p>
        </w:tc>
        <w:tc>
          <w:tcPr>
            <w:tcW w:w="1148" w:type="dxa"/>
            <w:tcBorders>
              <w:top w:val="single" w:sz="7" w:space="0" w:color="auto"/>
              <w:left w:val="single" w:sz="7" w:space="0" w:color="auto"/>
              <w:bottom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3225" w:type="dxa"/>
            <w:tcBorders>
              <w:top w:val="single" w:sz="7" w:space="0" w:color="auto"/>
              <w:left w:val="single" w:sz="7" w:space="0" w:color="auto"/>
              <w:bottom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25" w:type="dxa"/>
            <w:tcBorders>
              <w:top w:val="single" w:sz="7" w:space="0" w:color="auto"/>
              <w:left w:val="single" w:sz="7" w:space="0" w:color="auto"/>
              <w:bottom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3" w:type="dxa"/>
            <w:tcBorders>
              <w:top w:val="single" w:sz="7" w:space="0" w:color="auto"/>
              <w:left w:val="single" w:sz="7" w:space="0" w:color="auto"/>
              <w:bottom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776" w:type="dxa"/>
            <w:tcBorders>
              <w:top w:val="single" w:sz="7" w:space="0" w:color="auto"/>
              <w:left w:val="single" w:sz="7" w:space="0" w:color="auto"/>
              <w:bottom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477" w:type="dxa"/>
            <w:tcBorders>
              <w:top w:val="single" w:sz="7" w:space="0" w:color="auto"/>
              <w:left w:val="single" w:sz="7" w:space="0" w:color="auto"/>
              <w:bottom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940" w:type="dxa"/>
            <w:tcBorders>
              <w:top w:val="single" w:sz="7" w:space="0" w:color="auto"/>
              <w:left w:val="single" w:sz="7" w:space="0" w:color="auto"/>
              <w:bottom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c>
          <w:tcPr>
            <w:tcW w:w="1868" w:type="dxa"/>
            <w:tcBorders>
              <w:top w:val="single" w:sz="7" w:space="0" w:color="auto"/>
              <w:left w:val="single" w:sz="7" w:space="0" w:color="auto"/>
              <w:bottom w:val="single" w:sz="7" w:space="0" w:color="auto"/>
              <w:right w:val="single" w:sz="7" w:space="0" w:color="auto"/>
            </w:tcBorders>
          </w:tcPr>
          <w:p w:rsidR="001E3C5D" w:rsidRDefault="001E3C5D" w:rsidP="006D18B0">
            <w:pPr>
              <w:tabs>
                <w:tab w:val="left" w:pos="-720"/>
              </w:tabs>
              <w:suppressAutoHyphens/>
              <w:spacing w:before="90" w:after="54"/>
              <w:jc w:val="center"/>
              <w:rPr>
                <w:rFonts w:ascii="Univers" w:hAnsi="Univers"/>
                <w:spacing w:val="-2"/>
                <w:sz w:val="16"/>
              </w:rPr>
            </w:pPr>
          </w:p>
        </w:tc>
      </w:tr>
    </w:tbl>
    <w:p w:rsidR="001E3C5D" w:rsidRDefault="001E3C5D" w:rsidP="001E3C5D">
      <w:pPr>
        <w:tabs>
          <w:tab w:val="left" w:pos="-720"/>
        </w:tabs>
        <w:suppressAutoHyphens/>
        <w:jc w:val="both"/>
        <w:rPr>
          <w:rFonts w:ascii="Univers" w:hAnsi="Univers"/>
          <w:spacing w:val="-2"/>
          <w:sz w:val="16"/>
        </w:rPr>
      </w:pPr>
    </w:p>
    <w:p w:rsidR="001E3C5D" w:rsidRDefault="001E3C5D" w:rsidP="001E3C5D">
      <w:pPr>
        <w:tabs>
          <w:tab w:val="left" w:pos="-720"/>
        </w:tabs>
        <w:suppressAutoHyphens/>
        <w:jc w:val="both"/>
        <w:rPr>
          <w:rFonts w:ascii="Univers" w:hAnsi="Univers"/>
          <w:spacing w:val="-2"/>
          <w:sz w:val="16"/>
        </w:rPr>
      </w:pPr>
    </w:p>
    <w:p w:rsidR="001E3C5D" w:rsidRDefault="001E3C5D" w:rsidP="001E3C5D">
      <w:pPr>
        <w:tabs>
          <w:tab w:val="center" w:pos="7200"/>
          <w:tab w:val="right" w:pos="14400"/>
        </w:tabs>
        <w:suppressAutoHyphens/>
        <w:jc w:val="both"/>
        <w:rPr>
          <w:rFonts w:ascii="Univers" w:hAnsi="Univers"/>
          <w:spacing w:val="-2"/>
          <w:sz w:val="20"/>
        </w:rPr>
      </w:pPr>
      <w:r>
        <w:rPr>
          <w:rFonts w:ascii="Univers" w:hAnsi="Univers"/>
          <w:spacing w:val="-1"/>
          <w:sz w:val="10"/>
        </w:rPr>
        <w:t>DEQ Form 805 7/21/04</w:t>
      </w:r>
      <w:r>
        <w:rPr>
          <w:rFonts w:ascii="Univers" w:hAnsi="Univers"/>
          <w:spacing w:val="-2"/>
          <w:sz w:val="20"/>
        </w:rPr>
        <w:t xml:space="preserve"> </w:t>
      </w:r>
      <w:r>
        <w:rPr>
          <w:rFonts w:ascii="Univers" w:hAnsi="Univers"/>
          <w:spacing w:val="-2"/>
          <w:sz w:val="20"/>
        </w:rPr>
        <w:tab/>
        <w:t>Page 12</w:t>
      </w:r>
      <w:r>
        <w:rPr>
          <w:rFonts w:ascii="Univers" w:hAnsi="Univers"/>
          <w:spacing w:val="-2"/>
          <w:sz w:val="20"/>
        </w:rPr>
        <w:tab/>
        <w:t>Sheet No. ___</w:t>
      </w:r>
    </w:p>
    <w:p w:rsidR="001E3C5D" w:rsidRDefault="001E3C5D" w:rsidP="001E3C5D">
      <w:pPr>
        <w:tabs>
          <w:tab w:val="center" w:pos="7200"/>
        </w:tabs>
        <w:suppressAutoHyphens/>
        <w:jc w:val="both"/>
        <w:rPr>
          <w:rFonts w:ascii="Univers" w:hAnsi="Univers"/>
          <w:spacing w:val="-2"/>
          <w:sz w:val="20"/>
        </w:rPr>
      </w:pPr>
      <w:r>
        <w:rPr>
          <w:rFonts w:ascii="Univers" w:hAnsi="Univers"/>
          <w:spacing w:val="-2"/>
          <w:sz w:val="20"/>
        </w:rPr>
        <w:br w:type="page"/>
      </w:r>
      <w:r>
        <w:rPr>
          <w:rFonts w:ascii="Univers" w:hAnsi="Univers"/>
          <w:b/>
          <w:spacing w:val="-2"/>
          <w:sz w:val="20"/>
        </w:rPr>
        <w:lastRenderedPageBreak/>
        <w:tab/>
        <w:t>ANNUAL AIR POLLUTANT EMISSIONS INSTRUCTIONS</w:t>
      </w:r>
    </w:p>
    <w:p w:rsidR="001E3C5D" w:rsidRDefault="001E3C5D" w:rsidP="001E3C5D">
      <w:pPr>
        <w:tabs>
          <w:tab w:val="left" w:pos="-720"/>
        </w:tabs>
        <w:suppressAutoHyphens/>
        <w:jc w:val="both"/>
        <w:rPr>
          <w:rFonts w:ascii="Univers" w:hAnsi="Univers"/>
          <w:spacing w:val="-2"/>
          <w:sz w:val="16"/>
        </w:rPr>
      </w:pPr>
      <w:r>
        <w:rPr>
          <w:rFonts w:ascii="Univers" w:hAnsi="Univers"/>
          <w:spacing w:val="-2"/>
          <w:sz w:val="16"/>
        </w:rPr>
        <w:t xml:space="preserve">The purpose of this page is to convey, in conjunction with the annual emission inventory, information on the actual annual emissions from your facility.  The information is needed by the Department and the applicant to assess permit fees, as required by </w:t>
      </w:r>
      <w:proofErr w:type="gramStart"/>
      <w:r>
        <w:rPr>
          <w:rFonts w:ascii="Univers" w:hAnsi="Univers"/>
          <w:spacing w:val="-2"/>
          <w:sz w:val="16"/>
        </w:rPr>
        <w:t>9</w:t>
      </w:r>
      <w:proofErr w:type="gramEnd"/>
      <w:r>
        <w:rPr>
          <w:rFonts w:ascii="Univers" w:hAnsi="Univers"/>
          <w:spacing w:val="-2"/>
          <w:sz w:val="16"/>
        </w:rPr>
        <w:t xml:space="preserve"> VAC 5-80-340.B. and -C., and also to allow compliance with 9 VAC 5-80-270.C.1.f., relating to public notification of emissions and fuels used.  (See </w:t>
      </w:r>
      <w:r>
        <w:rPr>
          <w:rFonts w:ascii="Univers" w:hAnsi="Univers"/>
          <w:spacing w:val="-2"/>
          <w:sz w:val="16"/>
          <w:u w:val="single"/>
        </w:rPr>
        <w:t>Regulations</w:t>
      </w:r>
      <w:r>
        <w:rPr>
          <w:rFonts w:ascii="Univers" w:hAnsi="Univers"/>
          <w:spacing w:val="-2"/>
          <w:sz w:val="16"/>
        </w:rPr>
        <w:t>, 9 VAC 5-80-270.C.1.f.)</w:t>
      </w:r>
    </w:p>
    <w:p w:rsidR="001E3C5D" w:rsidRDefault="001E3C5D" w:rsidP="001E3C5D">
      <w:pPr>
        <w:tabs>
          <w:tab w:val="left" w:pos="-720"/>
        </w:tabs>
        <w:suppressAutoHyphens/>
        <w:jc w:val="both"/>
        <w:rPr>
          <w:rFonts w:ascii="Univers" w:hAnsi="Univers"/>
          <w:spacing w:val="-2"/>
          <w:sz w:val="16"/>
        </w:rPr>
      </w:pPr>
    </w:p>
    <w:p w:rsidR="001E3C5D" w:rsidRDefault="001E3C5D" w:rsidP="001E3C5D">
      <w:pPr>
        <w:tabs>
          <w:tab w:val="left" w:pos="-720"/>
        </w:tabs>
        <w:suppressAutoHyphens/>
        <w:jc w:val="both"/>
        <w:rPr>
          <w:rFonts w:ascii="Univers" w:hAnsi="Univers"/>
          <w:spacing w:val="-2"/>
          <w:sz w:val="16"/>
        </w:rPr>
      </w:pPr>
      <w:r>
        <w:rPr>
          <w:rFonts w:ascii="Univers" w:hAnsi="Univers"/>
          <w:b/>
          <w:spacing w:val="-2"/>
          <w:sz w:val="16"/>
        </w:rPr>
        <w:t>Emission Inventory Citation Option</w:t>
      </w:r>
      <w:r>
        <w:rPr>
          <w:rFonts w:ascii="Univers" w:hAnsi="Univers"/>
          <w:spacing w:val="-2"/>
          <w:sz w:val="16"/>
        </w:rPr>
        <w:t xml:space="preserve"> - If desired, you may check the statement that the prior calendar year's Emissions Inventory reflects the emissions applied for as the basis of annual emission rates and permit fees in the permit.  </w:t>
      </w:r>
      <w:r>
        <w:rPr>
          <w:rFonts w:ascii="Univers" w:hAnsi="Univers"/>
          <w:spacing w:val="-2"/>
          <w:sz w:val="16"/>
          <w:u w:val="single"/>
        </w:rPr>
        <w:t xml:space="preserve">If the emission inventory is to </w:t>
      </w:r>
      <w:proofErr w:type="gramStart"/>
      <w:r>
        <w:rPr>
          <w:rFonts w:ascii="Univers" w:hAnsi="Univers"/>
          <w:spacing w:val="-2"/>
          <w:sz w:val="16"/>
          <w:u w:val="single"/>
        </w:rPr>
        <w:t>be used</w:t>
      </w:r>
      <w:proofErr w:type="gramEnd"/>
      <w:r>
        <w:rPr>
          <w:rFonts w:ascii="Univers" w:hAnsi="Univers"/>
          <w:spacing w:val="-2"/>
          <w:sz w:val="16"/>
          <w:u w:val="single"/>
        </w:rPr>
        <w:t xml:space="preserve"> in lieu of new submittal of emissions data in this application, you should first review the data and determine it to be both complete and accurate.  Note that most sources with Hazardous Air Pollutant (HAP) emissions will need to supplement the emissions inventory.</w:t>
      </w:r>
      <w:r>
        <w:rPr>
          <w:rFonts w:ascii="Univers" w:hAnsi="Univers"/>
          <w:spacing w:val="-2"/>
          <w:sz w:val="16"/>
        </w:rPr>
        <w:t xml:space="preserve">  If the emissions data on file with DEQ are incomplete and/or inaccurate, the box may be still checked, and missing or corrected information added in the spaces provided.  The </w:t>
      </w:r>
      <w:r>
        <w:rPr>
          <w:rFonts w:ascii="Univers" w:hAnsi="Univers"/>
          <w:spacing w:val="-2"/>
          <w:sz w:val="16"/>
          <w:u w:val="single"/>
        </w:rPr>
        <w:t>second box</w:t>
      </w:r>
      <w:r>
        <w:rPr>
          <w:rFonts w:ascii="Univers" w:hAnsi="Univers"/>
          <w:spacing w:val="-2"/>
          <w:sz w:val="16"/>
        </w:rPr>
        <w:t xml:space="preserve"> is to enable you to point out discrepancies in unit reference numbers between the ones used on the Form and those in the Emissions Inventory.  If there are discrepancies, please check this box and attach a </w:t>
      </w:r>
      <w:proofErr w:type="gramStart"/>
      <w:r>
        <w:rPr>
          <w:rFonts w:ascii="Univers" w:hAnsi="Univers"/>
          <w:spacing w:val="-2"/>
          <w:sz w:val="16"/>
        </w:rPr>
        <w:t>list which</w:t>
      </w:r>
      <w:proofErr w:type="gramEnd"/>
      <w:r>
        <w:rPr>
          <w:rFonts w:ascii="Univers" w:hAnsi="Univers"/>
          <w:spacing w:val="-2"/>
          <w:sz w:val="16"/>
        </w:rPr>
        <w:t xml:space="preserve"> cross-references the unit reference numbers between the Emissions Inventory and this Form.  </w:t>
      </w:r>
    </w:p>
    <w:p w:rsidR="001E3C5D" w:rsidRDefault="001E3C5D" w:rsidP="001E3C5D">
      <w:pPr>
        <w:tabs>
          <w:tab w:val="left" w:pos="-720"/>
        </w:tabs>
        <w:suppressAutoHyphens/>
        <w:jc w:val="both"/>
        <w:rPr>
          <w:rFonts w:ascii="Univers" w:hAnsi="Univers"/>
          <w:spacing w:val="-2"/>
          <w:sz w:val="16"/>
        </w:rPr>
      </w:pPr>
    </w:p>
    <w:p w:rsidR="001E3C5D" w:rsidRDefault="001E3C5D" w:rsidP="001E3C5D">
      <w:pPr>
        <w:tabs>
          <w:tab w:val="left" w:pos="-720"/>
        </w:tabs>
        <w:suppressAutoHyphens/>
        <w:jc w:val="both"/>
        <w:rPr>
          <w:rFonts w:ascii="Univers" w:hAnsi="Univers"/>
          <w:spacing w:val="-2"/>
          <w:sz w:val="16"/>
        </w:rPr>
      </w:pPr>
      <w:r>
        <w:rPr>
          <w:rFonts w:ascii="Univers" w:hAnsi="Univers"/>
          <w:b/>
          <w:spacing w:val="-2"/>
          <w:sz w:val="16"/>
        </w:rPr>
        <w:t xml:space="preserve">UNIT REF. NUMBER(S) </w:t>
      </w:r>
      <w:r>
        <w:rPr>
          <w:rFonts w:ascii="Univers" w:hAnsi="Univers"/>
          <w:b/>
          <w:spacing w:val="-2"/>
          <w:sz w:val="16"/>
        </w:rPr>
        <w:noBreakHyphen/>
      </w:r>
      <w:r>
        <w:rPr>
          <w:rFonts w:ascii="Univers" w:hAnsi="Univers"/>
          <w:spacing w:val="-2"/>
          <w:sz w:val="16"/>
        </w:rPr>
        <w:t xml:space="preserve"> continue assigned reference number(s) from previous page(s).  For emissions units with </w:t>
      </w:r>
      <w:r>
        <w:rPr>
          <w:rFonts w:ascii="Univers" w:hAnsi="Univers"/>
          <w:b/>
          <w:spacing w:val="-2"/>
          <w:sz w:val="16"/>
        </w:rPr>
        <w:t>alternative scenarios</w:t>
      </w:r>
      <w:r>
        <w:rPr>
          <w:rFonts w:ascii="Univers" w:hAnsi="Univers"/>
          <w:spacing w:val="-2"/>
          <w:sz w:val="16"/>
        </w:rPr>
        <w:t>, list each scenario on a separate line, and assign a unique unit reference number and scenario number combination that is unique for each scenario, as before.  Explain any alternative scenario relationships, using attachments if necessary.  List each emissions unit, except those that qualify as insignificant.  (To determine whether an emission unit is insignificant, see the "</w:t>
      </w:r>
      <w:r>
        <w:rPr>
          <w:rFonts w:ascii="Univers" w:hAnsi="Univers"/>
          <w:b/>
          <w:spacing w:val="-2"/>
          <w:sz w:val="16"/>
        </w:rPr>
        <w:t>Insignificant Emission Units/Activities</w:t>
      </w:r>
      <w:r>
        <w:rPr>
          <w:rFonts w:ascii="Univers" w:hAnsi="Univers"/>
          <w:spacing w:val="-2"/>
          <w:sz w:val="16"/>
        </w:rPr>
        <w:t>" and "</w:t>
      </w:r>
      <w:r>
        <w:rPr>
          <w:rFonts w:ascii="Univers" w:hAnsi="Univers"/>
          <w:b/>
          <w:spacing w:val="-2"/>
          <w:sz w:val="16"/>
        </w:rPr>
        <w:t xml:space="preserve">Insignificant Activities </w:t>
      </w:r>
      <w:r>
        <w:rPr>
          <w:rFonts w:ascii="Univers" w:hAnsi="Univers"/>
          <w:b/>
          <w:i/>
          <w:spacing w:val="-2"/>
          <w:sz w:val="16"/>
        </w:rPr>
        <w:t>Worksheet</w:t>
      </w:r>
      <w:r>
        <w:rPr>
          <w:rFonts w:ascii="Univers" w:hAnsi="Univers"/>
          <w:spacing w:val="-2"/>
          <w:sz w:val="16"/>
        </w:rPr>
        <w:t xml:space="preserve">" pages of this Application (page 17 and optional page 2), along with 9 VAC 5-80-710 and -720.)  Units </w:t>
      </w:r>
      <w:proofErr w:type="gramStart"/>
      <w:r>
        <w:rPr>
          <w:rFonts w:ascii="Univers" w:hAnsi="Univers"/>
          <w:spacing w:val="-2"/>
          <w:sz w:val="16"/>
        </w:rPr>
        <w:t>may be combined</w:t>
      </w:r>
      <w:proofErr w:type="gramEnd"/>
      <w:r>
        <w:rPr>
          <w:rFonts w:ascii="Univers" w:hAnsi="Univers"/>
          <w:spacing w:val="-2"/>
          <w:sz w:val="16"/>
        </w:rPr>
        <w:t xml:space="preserve">, provided the method of quantifying emissions, including any emission factors, is the same for each, and the parts being combined are not subject to differing applicable requirements.  </w:t>
      </w:r>
    </w:p>
    <w:p w:rsidR="001E3C5D" w:rsidRDefault="001E3C5D" w:rsidP="001E3C5D">
      <w:pPr>
        <w:tabs>
          <w:tab w:val="left" w:pos="-720"/>
        </w:tabs>
        <w:suppressAutoHyphens/>
        <w:jc w:val="both"/>
        <w:rPr>
          <w:rFonts w:ascii="Univers" w:hAnsi="Univers"/>
          <w:spacing w:val="-2"/>
          <w:sz w:val="16"/>
        </w:rPr>
      </w:pPr>
    </w:p>
    <w:p w:rsidR="001E3C5D" w:rsidRDefault="001E3C5D" w:rsidP="001E3C5D">
      <w:pPr>
        <w:tabs>
          <w:tab w:val="left" w:pos="-720"/>
        </w:tabs>
        <w:suppressAutoHyphens/>
        <w:jc w:val="both"/>
        <w:rPr>
          <w:rFonts w:ascii="Univers" w:hAnsi="Univers"/>
          <w:spacing w:val="-2"/>
          <w:sz w:val="16"/>
        </w:rPr>
      </w:pPr>
      <w:r>
        <w:rPr>
          <w:rFonts w:ascii="Univers" w:hAnsi="Univers"/>
          <w:b/>
          <w:spacing w:val="-2"/>
          <w:sz w:val="16"/>
        </w:rPr>
        <w:t>VENT/STACK NO.</w:t>
      </w:r>
      <w:r>
        <w:rPr>
          <w:rFonts w:ascii="Univers" w:hAnsi="Univers"/>
          <w:spacing w:val="-2"/>
          <w:sz w:val="16"/>
        </w:rPr>
        <w:t xml:space="preserve"> </w:t>
      </w:r>
      <w:r>
        <w:rPr>
          <w:rFonts w:ascii="Univers" w:hAnsi="Univers"/>
          <w:spacing w:val="-2"/>
          <w:sz w:val="16"/>
        </w:rPr>
        <w:noBreakHyphen/>
        <w:t xml:space="preserve"> use the unique vent/stack number previously assigned for each vent or stack.</w:t>
      </w:r>
    </w:p>
    <w:p w:rsidR="001E3C5D" w:rsidRDefault="001E3C5D" w:rsidP="001E3C5D">
      <w:pPr>
        <w:tabs>
          <w:tab w:val="left" w:pos="-720"/>
        </w:tabs>
        <w:suppressAutoHyphens/>
        <w:jc w:val="both"/>
        <w:rPr>
          <w:rFonts w:ascii="Univers" w:hAnsi="Univers"/>
          <w:spacing w:val="-2"/>
          <w:sz w:val="16"/>
        </w:rPr>
      </w:pPr>
    </w:p>
    <w:p w:rsidR="001E3C5D" w:rsidRDefault="001E3C5D" w:rsidP="001E3C5D">
      <w:pPr>
        <w:tabs>
          <w:tab w:val="left" w:pos="-720"/>
        </w:tabs>
        <w:suppressAutoHyphens/>
        <w:jc w:val="both"/>
        <w:rPr>
          <w:rFonts w:ascii="Univers" w:hAnsi="Univers"/>
          <w:spacing w:val="-2"/>
          <w:sz w:val="16"/>
        </w:rPr>
      </w:pPr>
      <w:r>
        <w:rPr>
          <w:rFonts w:ascii="Univers" w:hAnsi="Univers"/>
          <w:b/>
          <w:spacing w:val="-2"/>
          <w:sz w:val="16"/>
        </w:rPr>
        <w:t>POLLUTANT</w:t>
      </w:r>
      <w:r>
        <w:rPr>
          <w:rFonts w:ascii="Univers" w:hAnsi="Univers"/>
          <w:spacing w:val="-2"/>
          <w:sz w:val="16"/>
        </w:rPr>
        <w:t xml:space="preserve"> - list each pollutant on a separate line under the heading "</w:t>
      </w:r>
      <w:r>
        <w:rPr>
          <w:rFonts w:ascii="Univers" w:hAnsi="Univers"/>
          <w:b/>
          <w:spacing w:val="-2"/>
          <w:sz w:val="16"/>
        </w:rPr>
        <w:t>Pollutant name</w:t>
      </w:r>
      <w:r>
        <w:rPr>
          <w:rFonts w:ascii="Univers" w:hAnsi="Univers"/>
          <w:spacing w:val="-2"/>
          <w:sz w:val="16"/>
        </w:rPr>
        <w:t>," and indicate whether it is fugitive in the column entitled "</w:t>
      </w:r>
      <w:r>
        <w:rPr>
          <w:rFonts w:ascii="Univers" w:hAnsi="Univers"/>
          <w:b/>
          <w:spacing w:val="-2"/>
          <w:sz w:val="16"/>
        </w:rPr>
        <w:t>Check if fugitive</w:t>
      </w:r>
      <w:r>
        <w:rPr>
          <w:rFonts w:ascii="Univers" w:hAnsi="Univers"/>
          <w:spacing w:val="-2"/>
          <w:sz w:val="16"/>
        </w:rPr>
        <w:t>."  List stack and fugitive emissions separately if calculated by different means, and indicate whether the pollutant is fugitive in the box to the right of the listed name.  The following pollutants need to be included:</w:t>
      </w:r>
    </w:p>
    <w:p w:rsidR="001E3C5D" w:rsidRDefault="001E3C5D" w:rsidP="001E3C5D">
      <w:pPr>
        <w:tabs>
          <w:tab w:val="left" w:pos="-720"/>
        </w:tabs>
        <w:suppressAutoHyphens/>
        <w:jc w:val="both"/>
        <w:rPr>
          <w:rFonts w:ascii="Univers" w:hAnsi="Univers"/>
          <w:spacing w:val="-2"/>
          <w:sz w:val="16"/>
        </w:rPr>
      </w:pPr>
      <w:r>
        <w:rPr>
          <w:rFonts w:ascii="Univers" w:hAnsi="Univers"/>
          <w:spacing w:val="-2"/>
          <w:sz w:val="16"/>
        </w:rPr>
        <w:t xml:space="preserve">  </w:t>
      </w:r>
      <w:r>
        <w:rPr>
          <w:rFonts w:ascii="Univers" w:hAnsi="Univers"/>
          <w:b/>
          <w:spacing w:val="-2"/>
          <w:sz w:val="16"/>
        </w:rPr>
        <w:t>PM</w:t>
      </w:r>
      <w:r>
        <w:rPr>
          <w:rFonts w:ascii="Univers" w:hAnsi="Univers"/>
          <w:b/>
          <w:spacing w:val="-2"/>
          <w:sz w:val="16"/>
          <w:vertAlign w:val="subscript"/>
        </w:rPr>
        <w:t>10</w:t>
      </w:r>
      <w:r>
        <w:rPr>
          <w:rFonts w:ascii="Univers" w:hAnsi="Univers"/>
          <w:b/>
          <w:spacing w:val="-2"/>
          <w:sz w:val="16"/>
        </w:rPr>
        <w:t xml:space="preserve"> (particulate matter </w:t>
      </w:r>
      <w:r>
        <w:rPr>
          <w:rFonts w:ascii="WP MathA" w:hAnsi="WP MathA"/>
          <w:b/>
          <w:spacing w:val="-2"/>
          <w:sz w:val="16"/>
        </w:rPr>
        <w:t></w:t>
      </w:r>
      <w:r>
        <w:rPr>
          <w:rFonts w:ascii="Univers" w:hAnsi="Univers"/>
          <w:b/>
          <w:spacing w:val="-2"/>
          <w:sz w:val="16"/>
        </w:rPr>
        <w:t xml:space="preserve"> 10 </w:t>
      </w:r>
      <w:proofErr w:type="spellStart"/>
      <w:r>
        <w:rPr>
          <w:rFonts w:ascii="Courier New" w:hAnsi="Courier New"/>
          <w:b/>
          <w:spacing w:val="-2"/>
          <w:sz w:val="16"/>
        </w:rPr>
        <w:t>μ</w:t>
      </w:r>
      <w:r>
        <w:rPr>
          <w:rFonts w:ascii="Univers" w:hAnsi="Univers"/>
          <w:b/>
          <w:spacing w:val="-2"/>
          <w:sz w:val="16"/>
        </w:rPr>
        <w:t>m</w:t>
      </w:r>
      <w:proofErr w:type="spellEnd"/>
      <w:r>
        <w:rPr>
          <w:rFonts w:ascii="Univers" w:hAnsi="Univers"/>
          <w:b/>
          <w:spacing w:val="-2"/>
          <w:sz w:val="16"/>
        </w:rPr>
        <w:t xml:space="preserve"> aerodynamic diameter)</w:t>
      </w:r>
      <w:r>
        <w:rPr>
          <w:rFonts w:ascii="Univers" w:hAnsi="Univers"/>
          <w:spacing w:val="-2"/>
          <w:sz w:val="16"/>
        </w:rPr>
        <w:t xml:space="preserve">   (</w:t>
      </w:r>
      <w:r>
        <w:rPr>
          <w:rFonts w:ascii="Univers" w:hAnsi="Univers"/>
          <w:spacing w:val="-2"/>
          <w:sz w:val="16"/>
          <w:u w:val="single"/>
        </w:rPr>
        <w:t xml:space="preserve">Do </w:t>
      </w:r>
      <w:r>
        <w:rPr>
          <w:rFonts w:ascii="Univers" w:hAnsi="Univers"/>
          <w:b/>
          <w:spacing w:val="-2"/>
          <w:sz w:val="16"/>
          <w:u w:val="single"/>
        </w:rPr>
        <w:t>not</w:t>
      </w:r>
      <w:r>
        <w:rPr>
          <w:rFonts w:ascii="Univers" w:hAnsi="Univers"/>
          <w:spacing w:val="-2"/>
          <w:sz w:val="16"/>
          <w:u w:val="single"/>
        </w:rPr>
        <w:t xml:space="preserve"> list opacity as a pollutant on this page.)</w:t>
      </w:r>
    </w:p>
    <w:p w:rsidR="001E3C5D" w:rsidRDefault="001E3C5D" w:rsidP="001E3C5D">
      <w:pPr>
        <w:tabs>
          <w:tab w:val="left" w:pos="-720"/>
        </w:tabs>
        <w:suppressAutoHyphens/>
        <w:jc w:val="both"/>
        <w:rPr>
          <w:rFonts w:ascii="Univers" w:hAnsi="Univers"/>
          <w:spacing w:val="-2"/>
          <w:sz w:val="16"/>
        </w:rPr>
      </w:pPr>
      <w:r>
        <w:rPr>
          <w:rFonts w:ascii="Univers" w:hAnsi="Univers"/>
          <w:spacing w:val="-2"/>
          <w:sz w:val="16"/>
        </w:rPr>
        <w:t xml:space="preserve">  </w:t>
      </w:r>
      <w:r>
        <w:rPr>
          <w:rFonts w:ascii="Univers" w:hAnsi="Univers"/>
          <w:b/>
          <w:spacing w:val="-2"/>
          <w:sz w:val="16"/>
        </w:rPr>
        <w:t>Sulfur dioxide (SO</w:t>
      </w:r>
      <w:r>
        <w:rPr>
          <w:rFonts w:ascii="Univers" w:hAnsi="Univers"/>
          <w:b/>
          <w:spacing w:val="-2"/>
          <w:sz w:val="16"/>
          <w:vertAlign w:val="subscript"/>
        </w:rPr>
        <w:t>2</w:t>
      </w:r>
      <w:r>
        <w:rPr>
          <w:rFonts w:ascii="Univers" w:hAnsi="Univers"/>
          <w:b/>
          <w:spacing w:val="-2"/>
          <w:sz w:val="16"/>
        </w:rPr>
        <w:t>)</w:t>
      </w:r>
    </w:p>
    <w:p w:rsidR="001E3C5D" w:rsidRDefault="001E3C5D" w:rsidP="001E3C5D">
      <w:pPr>
        <w:tabs>
          <w:tab w:val="left" w:pos="-720"/>
        </w:tabs>
        <w:suppressAutoHyphens/>
        <w:jc w:val="both"/>
        <w:rPr>
          <w:rFonts w:ascii="Univers" w:hAnsi="Univers"/>
          <w:spacing w:val="-2"/>
          <w:sz w:val="16"/>
        </w:rPr>
      </w:pPr>
      <w:r>
        <w:rPr>
          <w:rFonts w:ascii="Univers" w:hAnsi="Univers"/>
          <w:spacing w:val="-2"/>
          <w:sz w:val="16"/>
        </w:rPr>
        <w:t xml:space="preserve">  </w:t>
      </w:r>
      <w:r>
        <w:rPr>
          <w:rFonts w:ascii="Univers" w:hAnsi="Univers"/>
          <w:b/>
          <w:spacing w:val="-2"/>
          <w:sz w:val="16"/>
        </w:rPr>
        <w:t>Nitrogen oxides (NO</w:t>
      </w:r>
      <w:r>
        <w:rPr>
          <w:rFonts w:ascii="Univers" w:hAnsi="Univers"/>
          <w:b/>
          <w:spacing w:val="-2"/>
          <w:sz w:val="16"/>
          <w:vertAlign w:val="subscript"/>
        </w:rPr>
        <w:t>x</w:t>
      </w:r>
      <w:r>
        <w:rPr>
          <w:rFonts w:ascii="Univers" w:hAnsi="Univers"/>
          <w:b/>
          <w:spacing w:val="-2"/>
          <w:sz w:val="16"/>
        </w:rPr>
        <w:t>)</w:t>
      </w:r>
    </w:p>
    <w:p w:rsidR="001E3C5D" w:rsidRDefault="001E3C5D" w:rsidP="001E3C5D">
      <w:pPr>
        <w:tabs>
          <w:tab w:val="left" w:pos="-720"/>
        </w:tabs>
        <w:suppressAutoHyphens/>
        <w:jc w:val="both"/>
        <w:rPr>
          <w:rFonts w:ascii="Univers" w:hAnsi="Univers"/>
          <w:spacing w:val="-2"/>
          <w:sz w:val="16"/>
        </w:rPr>
      </w:pPr>
      <w:r>
        <w:rPr>
          <w:rFonts w:ascii="Univers" w:hAnsi="Univers"/>
          <w:spacing w:val="-2"/>
          <w:sz w:val="16"/>
        </w:rPr>
        <w:t xml:space="preserve">  </w:t>
      </w:r>
      <w:r>
        <w:rPr>
          <w:rFonts w:ascii="Univers" w:hAnsi="Univers"/>
          <w:b/>
          <w:spacing w:val="-2"/>
          <w:sz w:val="16"/>
        </w:rPr>
        <w:t>Volatile organic compounds (VOCs)</w:t>
      </w:r>
      <w:r>
        <w:rPr>
          <w:rFonts w:ascii="Univers" w:hAnsi="Univers"/>
          <w:spacing w:val="-2"/>
          <w:sz w:val="16"/>
        </w:rPr>
        <w:t xml:space="preserve"> (see definition in </w:t>
      </w:r>
      <w:proofErr w:type="gramStart"/>
      <w:r>
        <w:rPr>
          <w:rFonts w:ascii="Univers" w:hAnsi="Univers"/>
          <w:spacing w:val="-2"/>
          <w:sz w:val="16"/>
        </w:rPr>
        <w:t>9</w:t>
      </w:r>
      <w:proofErr w:type="gramEnd"/>
      <w:r>
        <w:rPr>
          <w:rFonts w:ascii="Univers" w:hAnsi="Univers"/>
          <w:spacing w:val="-2"/>
          <w:sz w:val="16"/>
        </w:rPr>
        <w:t xml:space="preserve"> VAC 5-80-20).  Do not include acetone as a VOC.  Do not include </w:t>
      </w:r>
      <w:proofErr w:type="spellStart"/>
      <w:r>
        <w:rPr>
          <w:rFonts w:ascii="Univers" w:hAnsi="Univers"/>
          <w:spacing w:val="-2"/>
          <w:sz w:val="16"/>
        </w:rPr>
        <w:t>perchloroethylene</w:t>
      </w:r>
      <w:proofErr w:type="spellEnd"/>
      <w:r>
        <w:rPr>
          <w:rFonts w:ascii="Univers" w:hAnsi="Univers"/>
          <w:spacing w:val="-2"/>
          <w:sz w:val="16"/>
        </w:rPr>
        <w:t xml:space="preserve">, but list it as a hazardous air pollutant (HAP).  Do not include Title VI pollutants: (a) </w:t>
      </w:r>
      <w:proofErr w:type="spellStart"/>
      <w:r>
        <w:rPr>
          <w:rFonts w:ascii="Univers" w:hAnsi="Univers"/>
          <w:spacing w:val="-2"/>
          <w:sz w:val="16"/>
        </w:rPr>
        <w:t>hydrochlorofluorocarbon</w:t>
      </w:r>
      <w:proofErr w:type="spellEnd"/>
      <w:r>
        <w:rPr>
          <w:rFonts w:ascii="Univers" w:hAnsi="Univers"/>
          <w:spacing w:val="-2"/>
          <w:sz w:val="16"/>
        </w:rPr>
        <w:t xml:space="preserve">, HCFC 225ca, (CAS # 422-56-0); (b) </w:t>
      </w:r>
      <w:proofErr w:type="spellStart"/>
      <w:r>
        <w:rPr>
          <w:rFonts w:ascii="Univers" w:hAnsi="Univers"/>
          <w:spacing w:val="-2"/>
          <w:sz w:val="16"/>
        </w:rPr>
        <w:t>hydrochlorofluorocarbon</w:t>
      </w:r>
      <w:proofErr w:type="spellEnd"/>
      <w:r>
        <w:rPr>
          <w:rFonts w:ascii="Univers" w:hAnsi="Univers"/>
          <w:spacing w:val="-2"/>
          <w:sz w:val="16"/>
        </w:rPr>
        <w:t>, HCFC 225cb (CAS # 507-55-1)</w:t>
      </w:r>
      <w:proofErr w:type="gramStart"/>
      <w:r>
        <w:rPr>
          <w:rFonts w:ascii="Univers" w:hAnsi="Univers"/>
          <w:spacing w:val="-2"/>
          <w:sz w:val="16"/>
        </w:rPr>
        <w:t>;</w:t>
      </w:r>
      <w:proofErr w:type="gramEnd"/>
      <w:r>
        <w:rPr>
          <w:rFonts w:ascii="Univers" w:hAnsi="Univers"/>
          <w:spacing w:val="-2"/>
          <w:sz w:val="16"/>
        </w:rPr>
        <w:t xml:space="preserve"> or (c) hydrofluorocarbon, HCFC 43-10mee (CAS # 138495-42-8).  </w:t>
      </w:r>
    </w:p>
    <w:p w:rsidR="001E3C5D" w:rsidRDefault="001E3C5D" w:rsidP="001E3C5D">
      <w:pPr>
        <w:tabs>
          <w:tab w:val="left" w:pos="-720"/>
        </w:tabs>
        <w:suppressAutoHyphens/>
        <w:jc w:val="both"/>
        <w:rPr>
          <w:rFonts w:ascii="Univers" w:hAnsi="Univers"/>
          <w:spacing w:val="-2"/>
          <w:sz w:val="16"/>
        </w:rPr>
      </w:pPr>
      <w:r>
        <w:rPr>
          <w:rFonts w:ascii="Univers" w:hAnsi="Univers"/>
          <w:spacing w:val="-2"/>
          <w:sz w:val="16"/>
        </w:rPr>
        <w:t xml:space="preserve">  </w:t>
      </w:r>
      <w:r>
        <w:rPr>
          <w:rFonts w:ascii="Univers" w:hAnsi="Univers"/>
          <w:b/>
          <w:spacing w:val="-2"/>
          <w:sz w:val="16"/>
        </w:rPr>
        <w:t>Carbon monoxide (CO)</w:t>
      </w:r>
    </w:p>
    <w:p w:rsidR="001E3C5D" w:rsidRDefault="001E3C5D" w:rsidP="001E3C5D">
      <w:pPr>
        <w:tabs>
          <w:tab w:val="left" w:pos="-720"/>
        </w:tabs>
        <w:suppressAutoHyphens/>
        <w:jc w:val="both"/>
        <w:rPr>
          <w:rFonts w:ascii="Univers" w:hAnsi="Univers"/>
          <w:spacing w:val="-2"/>
          <w:sz w:val="16"/>
        </w:rPr>
      </w:pPr>
      <w:r>
        <w:rPr>
          <w:rFonts w:ascii="Univers" w:hAnsi="Univers"/>
          <w:spacing w:val="-2"/>
          <w:sz w:val="16"/>
        </w:rPr>
        <w:t xml:space="preserve">  </w:t>
      </w:r>
      <w:r>
        <w:rPr>
          <w:rFonts w:ascii="Univers" w:hAnsi="Univers"/>
          <w:b/>
          <w:spacing w:val="-2"/>
          <w:sz w:val="16"/>
        </w:rPr>
        <w:t>Lead (</w:t>
      </w:r>
      <w:proofErr w:type="spellStart"/>
      <w:r>
        <w:rPr>
          <w:rFonts w:ascii="Univers" w:hAnsi="Univers"/>
          <w:b/>
          <w:spacing w:val="-2"/>
          <w:sz w:val="16"/>
        </w:rPr>
        <w:t>Pb</w:t>
      </w:r>
      <w:proofErr w:type="spellEnd"/>
      <w:r>
        <w:rPr>
          <w:rFonts w:ascii="Univers" w:hAnsi="Univers"/>
          <w:b/>
          <w:spacing w:val="-2"/>
          <w:sz w:val="16"/>
        </w:rPr>
        <w:t>)</w:t>
      </w:r>
    </w:p>
    <w:p w:rsidR="001E3C5D" w:rsidRDefault="001E3C5D" w:rsidP="001E3C5D">
      <w:pPr>
        <w:tabs>
          <w:tab w:val="left" w:pos="-720"/>
        </w:tabs>
        <w:suppressAutoHyphens/>
        <w:jc w:val="both"/>
        <w:rPr>
          <w:rFonts w:ascii="Univers" w:hAnsi="Univers"/>
          <w:spacing w:val="-2"/>
          <w:sz w:val="16"/>
        </w:rPr>
      </w:pPr>
      <w:r>
        <w:rPr>
          <w:rFonts w:ascii="Univers" w:hAnsi="Univers"/>
          <w:spacing w:val="-2"/>
          <w:sz w:val="16"/>
        </w:rPr>
        <w:t xml:space="preserve">  </w:t>
      </w:r>
      <w:r>
        <w:rPr>
          <w:rFonts w:ascii="Univers" w:hAnsi="Univers"/>
          <w:b/>
          <w:spacing w:val="-2"/>
          <w:sz w:val="16"/>
        </w:rPr>
        <w:t>Reduced sulfur compounds (TRS)</w:t>
      </w:r>
    </w:p>
    <w:p w:rsidR="001E3C5D" w:rsidRDefault="001E3C5D" w:rsidP="001E3C5D">
      <w:pPr>
        <w:tabs>
          <w:tab w:val="left" w:pos="-720"/>
        </w:tabs>
        <w:suppressAutoHyphens/>
        <w:jc w:val="both"/>
        <w:rPr>
          <w:rFonts w:ascii="Univers" w:hAnsi="Univers"/>
          <w:spacing w:val="-2"/>
          <w:sz w:val="16"/>
        </w:rPr>
      </w:pPr>
      <w:r>
        <w:rPr>
          <w:rFonts w:ascii="Univers" w:hAnsi="Univers"/>
          <w:spacing w:val="-2"/>
          <w:sz w:val="16"/>
        </w:rPr>
        <w:t xml:space="preserve">  </w:t>
      </w:r>
      <w:r>
        <w:rPr>
          <w:rFonts w:ascii="Univers" w:hAnsi="Univers"/>
          <w:b/>
          <w:spacing w:val="-2"/>
          <w:sz w:val="16"/>
        </w:rPr>
        <w:t>Sulfuric acid mist (H</w:t>
      </w:r>
      <w:r>
        <w:rPr>
          <w:rFonts w:ascii="Univers" w:hAnsi="Univers"/>
          <w:b/>
          <w:spacing w:val="-2"/>
          <w:sz w:val="16"/>
          <w:vertAlign w:val="subscript"/>
        </w:rPr>
        <w:t>2</w:t>
      </w:r>
      <w:r>
        <w:rPr>
          <w:rFonts w:ascii="Univers" w:hAnsi="Univers"/>
          <w:b/>
          <w:spacing w:val="-2"/>
          <w:sz w:val="16"/>
        </w:rPr>
        <w:t>SO</w:t>
      </w:r>
      <w:r>
        <w:rPr>
          <w:rFonts w:ascii="Univers" w:hAnsi="Univers"/>
          <w:b/>
          <w:spacing w:val="-2"/>
          <w:sz w:val="16"/>
          <w:vertAlign w:val="subscript"/>
        </w:rPr>
        <w:t>4</w:t>
      </w:r>
      <w:r>
        <w:rPr>
          <w:rFonts w:ascii="Univers" w:hAnsi="Univers"/>
          <w:b/>
          <w:spacing w:val="-2"/>
          <w:sz w:val="16"/>
        </w:rPr>
        <w:t>)</w:t>
      </w:r>
      <w:r>
        <w:rPr>
          <w:rFonts w:ascii="Univers" w:hAnsi="Univers"/>
          <w:spacing w:val="-2"/>
          <w:sz w:val="16"/>
        </w:rPr>
        <w:t xml:space="preserve"> (Do not include SO</w:t>
      </w:r>
      <w:r>
        <w:rPr>
          <w:rFonts w:ascii="Univers" w:hAnsi="Univers"/>
          <w:spacing w:val="-2"/>
          <w:sz w:val="16"/>
          <w:vertAlign w:val="subscript"/>
        </w:rPr>
        <w:t>3</w:t>
      </w:r>
      <w:r>
        <w:rPr>
          <w:rFonts w:ascii="Univers" w:hAnsi="Univers"/>
          <w:spacing w:val="-2"/>
          <w:sz w:val="16"/>
        </w:rPr>
        <w:t xml:space="preserve"> or sulfuric acid mist emissions resulting from fuel combustion, as these are treated as SO</w:t>
      </w:r>
      <w:r>
        <w:rPr>
          <w:rFonts w:ascii="Univers" w:hAnsi="Univers"/>
          <w:spacing w:val="-2"/>
          <w:sz w:val="16"/>
          <w:vertAlign w:val="subscript"/>
        </w:rPr>
        <w:t>2</w:t>
      </w:r>
      <w:r>
        <w:rPr>
          <w:rFonts w:ascii="Univers" w:hAnsi="Univers"/>
          <w:spacing w:val="-2"/>
          <w:sz w:val="16"/>
        </w:rPr>
        <w:t xml:space="preserve"> in emission factors.</w:t>
      </w:r>
    </w:p>
    <w:p w:rsidR="001E3C5D" w:rsidRDefault="001E3C5D" w:rsidP="001E3C5D">
      <w:pPr>
        <w:tabs>
          <w:tab w:val="left" w:pos="-720"/>
        </w:tabs>
        <w:suppressAutoHyphens/>
        <w:jc w:val="both"/>
        <w:rPr>
          <w:rFonts w:ascii="Univers" w:hAnsi="Univers"/>
          <w:spacing w:val="-2"/>
          <w:sz w:val="16"/>
        </w:rPr>
      </w:pPr>
      <w:r>
        <w:rPr>
          <w:rFonts w:ascii="Univers" w:hAnsi="Univers"/>
          <w:spacing w:val="-2"/>
          <w:sz w:val="16"/>
        </w:rPr>
        <w:t xml:space="preserve">  </w:t>
      </w:r>
      <w:proofErr w:type="gramStart"/>
      <w:r>
        <w:rPr>
          <w:rFonts w:ascii="Univers" w:hAnsi="Univers"/>
          <w:b/>
          <w:spacing w:val="-2"/>
          <w:sz w:val="16"/>
        </w:rPr>
        <w:t>Hazardous air pollutants (HAPs)</w:t>
      </w:r>
      <w:r>
        <w:rPr>
          <w:rFonts w:ascii="Univers" w:hAnsi="Univers"/>
          <w:spacing w:val="-2"/>
          <w:sz w:val="16"/>
        </w:rPr>
        <w:t xml:space="preserve"> (Any pollutant subject to a standard promulgated under </w:t>
      </w:r>
      <w:r>
        <w:rPr>
          <w:rFonts w:ascii="WP TypographicSymbols" w:hAnsi="WP TypographicSymbols"/>
          <w:spacing w:val="-2"/>
          <w:sz w:val="16"/>
        </w:rPr>
        <w:t></w:t>
      </w:r>
      <w:r>
        <w:rPr>
          <w:rFonts w:ascii="Univers" w:hAnsi="Univers"/>
          <w:spacing w:val="-2"/>
          <w:sz w:val="16"/>
        </w:rPr>
        <w:t xml:space="preserve"> 112 or other requirements established under </w:t>
      </w:r>
      <w:r>
        <w:rPr>
          <w:rFonts w:ascii="WP TypographicSymbols" w:hAnsi="WP TypographicSymbols"/>
          <w:spacing w:val="-2"/>
          <w:sz w:val="16"/>
        </w:rPr>
        <w:t></w:t>
      </w:r>
      <w:r>
        <w:rPr>
          <w:rFonts w:ascii="Univers" w:hAnsi="Univers"/>
          <w:spacing w:val="-2"/>
          <w:sz w:val="16"/>
        </w:rPr>
        <w:t xml:space="preserve"> 112 of the federal Clean Air Act (CAA), particularly </w:t>
      </w:r>
      <w:r>
        <w:rPr>
          <w:rFonts w:ascii="WP TypographicSymbols" w:hAnsi="WP TypographicSymbols"/>
          <w:spacing w:val="-2"/>
          <w:sz w:val="16"/>
        </w:rPr>
        <w:t></w:t>
      </w:r>
      <w:r>
        <w:rPr>
          <w:rFonts w:ascii="WP TypographicSymbols" w:hAnsi="WP TypographicSymbols"/>
          <w:spacing w:val="-2"/>
          <w:sz w:val="16"/>
        </w:rPr>
        <w:t></w:t>
      </w:r>
      <w:r>
        <w:rPr>
          <w:rFonts w:ascii="Univers" w:hAnsi="Univers"/>
          <w:spacing w:val="-2"/>
          <w:sz w:val="16"/>
        </w:rPr>
        <w:t xml:space="preserve"> 112(b), 112(d), 112(g)(2), and 112(j), but not any pollutant that is a regulated pollutant solely because it is subject to a standard or regulation under </w:t>
      </w:r>
      <w:r>
        <w:rPr>
          <w:rFonts w:ascii="WP TypographicSymbols" w:hAnsi="WP TypographicSymbols"/>
          <w:spacing w:val="-2"/>
          <w:sz w:val="16"/>
        </w:rPr>
        <w:t></w:t>
      </w:r>
      <w:r>
        <w:rPr>
          <w:rFonts w:ascii="Univers" w:hAnsi="Univers"/>
          <w:spacing w:val="-2"/>
          <w:sz w:val="16"/>
        </w:rPr>
        <w:t> 112(r) of the CAA.</w:t>
      </w:r>
      <w:proofErr w:type="gramEnd"/>
      <w:r>
        <w:rPr>
          <w:rFonts w:ascii="Univers" w:hAnsi="Univers"/>
          <w:spacing w:val="-2"/>
          <w:sz w:val="16"/>
        </w:rPr>
        <w:t xml:space="preserve">  </w:t>
      </w:r>
      <w:r>
        <w:rPr>
          <w:rFonts w:ascii="Univers" w:hAnsi="Univers"/>
          <w:b/>
          <w:spacing w:val="-2"/>
          <w:sz w:val="16"/>
        </w:rPr>
        <w:t>Note:</w:t>
      </w:r>
      <w:r>
        <w:rPr>
          <w:rFonts w:ascii="Univers" w:hAnsi="Univers"/>
          <w:spacing w:val="-2"/>
          <w:sz w:val="16"/>
        </w:rPr>
        <w:t xml:space="preserve"> Hazardous components of PM</w:t>
      </w:r>
      <w:r>
        <w:rPr>
          <w:rFonts w:ascii="Univers" w:hAnsi="Univers"/>
          <w:spacing w:val="-2"/>
          <w:sz w:val="16"/>
          <w:vertAlign w:val="subscript"/>
        </w:rPr>
        <w:t>10</w:t>
      </w:r>
      <w:r>
        <w:rPr>
          <w:rFonts w:ascii="Univers" w:hAnsi="Univers"/>
          <w:spacing w:val="-2"/>
          <w:sz w:val="16"/>
        </w:rPr>
        <w:t xml:space="preserve"> and VOC emissions </w:t>
      </w:r>
      <w:proofErr w:type="gramStart"/>
      <w:r>
        <w:rPr>
          <w:rFonts w:ascii="Univers" w:hAnsi="Univers"/>
          <w:spacing w:val="-2"/>
          <w:sz w:val="16"/>
        </w:rPr>
        <w:t>should be identified</w:t>
      </w:r>
      <w:proofErr w:type="gramEnd"/>
      <w:r>
        <w:rPr>
          <w:rFonts w:ascii="Univers" w:hAnsi="Univers"/>
          <w:spacing w:val="-2"/>
          <w:sz w:val="16"/>
        </w:rPr>
        <w:t xml:space="preserve"> separately by component and listed on this page as specific hazardous pollutants, but do </w:t>
      </w:r>
      <w:r>
        <w:rPr>
          <w:rFonts w:ascii="Univers" w:hAnsi="Univers"/>
          <w:spacing w:val="-2"/>
          <w:sz w:val="16"/>
          <w:u w:val="single"/>
        </w:rPr>
        <w:t>not</w:t>
      </w:r>
      <w:r>
        <w:rPr>
          <w:rFonts w:ascii="Univers" w:hAnsi="Univers"/>
          <w:spacing w:val="-2"/>
          <w:sz w:val="16"/>
        </w:rPr>
        <w:t xml:space="preserve"> need to be quantified.</w:t>
      </w:r>
    </w:p>
    <w:p w:rsidR="001E3C5D" w:rsidRDefault="001E3C5D" w:rsidP="001E3C5D">
      <w:pPr>
        <w:tabs>
          <w:tab w:val="left" w:pos="-720"/>
        </w:tabs>
        <w:suppressAutoHyphens/>
        <w:jc w:val="both"/>
        <w:rPr>
          <w:rFonts w:ascii="Univers" w:hAnsi="Univers"/>
          <w:spacing w:val="-2"/>
          <w:sz w:val="16"/>
        </w:rPr>
      </w:pPr>
    </w:p>
    <w:p w:rsidR="001E3C5D" w:rsidRDefault="001E3C5D" w:rsidP="001E3C5D">
      <w:pPr>
        <w:tabs>
          <w:tab w:val="left" w:pos="-720"/>
        </w:tabs>
        <w:suppressAutoHyphens/>
        <w:jc w:val="both"/>
        <w:rPr>
          <w:rFonts w:ascii="Univers" w:hAnsi="Univers"/>
          <w:spacing w:val="-2"/>
          <w:sz w:val="16"/>
        </w:rPr>
      </w:pPr>
      <w:r>
        <w:rPr>
          <w:rFonts w:ascii="Univers" w:hAnsi="Univers"/>
          <w:b/>
          <w:spacing w:val="-2"/>
          <w:sz w:val="16"/>
        </w:rPr>
        <w:t>CAS # IF HAP</w:t>
      </w:r>
      <w:r>
        <w:rPr>
          <w:rFonts w:ascii="Univers" w:hAnsi="Univers"/>
          <w:spacing w:val="-2"/>
          <w:sz w:val="16"/>
        </w:rPr>
        <w:t xml:space="preserve"> - list the Chemical Abstract Services (CAS) number.</w:t>
      </w:r>
    </w:p>
    <w:p w:rsidR="001E3C5D" w:rsidRDefault="001E3C5D" w:rsidP="001E3C5D">
      <w:pPr>
        <w:tabs>
          <w:tab w:val="left" w:pos="-720"/>
        </w:tabs>
        <w:suppressAutoHyphens/>
        <w:jc w:val="both"/>
        <w:rPr>
          <w:rFonts w:ascii="Univers" w:hAnsi="Univers"/>
          <w:spacing w:val="-2"/>
          <w:sz w:val="16"/>
        </w:rPr>
      </w:pPr>
    </w:p>
    <w:p w:rsidR="001E3C5D" w:rsidRDefault="001E3C5D" w:rsidP="001E3C5D">
      <w:pPr>
        <w:tabs>
          <w:tab w:val="left" w:pos="-720"/>
        </w:tabs>
        <w:suppressAutoHyphens/>
        <w:jc w:val="both"/>
        <w:rPr>
          <w:rFonts w:ascii="Univers" w:hAnsi="Univers"/>
          <w:spacing w:val="-2"/>
          <w:sz w:val="16"/>
        </w:rPr>
      </w:pPr>
      <w:r>
        <w:rPr>
          <w:rFonts w:ascii="Univers" w:hAnsi="Univers"/>
          <w:b/>
          <w:spacing w:val="-2"/>
          <w:sz w:val="16"/>
        </w:rPr>
        <w:t>ACTUAL EMISSIONS</w:t>
      </w:r>
      <w:r>
        <w:rPr>
          <w:rFonts w:ascii="Univers" w:hAnsi="Univers"/>
          <w:spacing w:val="-2"/>
          <w:sz w:val="16"/>
        </w:rPr>
        <w:t xml:space="preserve"> - list the measured or calculated emission of each pollutant in tons per year.  </w:t>
      </w:r>
      <w:r>
        <w:rPr>
          <w:rFonts w:ascii="Univers" w:hAnsi="Univers"/>
          <w:spacing w:val="-2"/>
          <w:sz w:val="16"/>
          <w:u w:val="single"/>
        </w:rPr>
        <w:t>NOTE:</w:t>
      </w:r>
      <w:r>
        <w:rPr>
          <w:rFonts w:ascii="Univers" w:hAnsi="Univers"/>
          <w:spacing w:val="-2"/>
          <w:sz w:val="16"/>
        </w:rPr>
        <w:t xml:space="preserve"> If you have several </w:t>
      </w:r>
      <w:proofErr w:type="gramStart"/>
      <w:r>
        <w:rPr>
          <w:rFonts w:ascii="Univers" w:hAnsi="Univers"/>
          <w:spacing w:val="-2"/>
          <w:sz w:val="16"/>
        </w:rPr>
        <w:t>units</w:t>
      </w:r>
      <w:proofErr w:type="gramEnd"/>
      <w:r>
        <w:rPr>
          <w:rFonts w:ascii="Univers" w:hAnsi="Univers"/>
          <w:spacing w:val="-2"/>
          <w:sz w:val="16"/>
        </w:rPr>
        <w:t xml:space="preserve"> emitting the same pollutant but it is difficult to assign a quantity to each, combine the units in the "Unit Reference Number" column and combine the total emissions of the pollutant.  For example, one line in the chart may say, under the respective columns, Unit reference numbers: "1-4," pollutant: "SO</w:t>
      </w:r>
      <w:r>
        <w:rPr>
          <w:rFonts w:ascii="Univers" w:hAnsi="Univers"/>
          <w:spacing w:val="-2"/>
          <w:sz w:val="16"/>
          <w:vertAlign w:val="subscript"/>
        </w:rPr>
        <w:t>2</w:t>
      </w:r>
      <w:r>
        <w:rPr>
          <w:rFonts w:ascii="Univers" w:hAnsi="Univers"/>
          <w:spacing w:val="-2"/>
          <w:sz w:val="16"/>
        </w:rPr>
        <w:t xml:space="preserve">," actual emissions: "120 tons/year."  This information should take account of emissions through the control device as well as </w:t>
      </w:r>
      <w:proofErr w:type="gramStart"/>
      <w:r>
        <w:rPr>
          <w:rFonts w:ascii="Univers" w:hAnsi="Univers"/>
          <w:spacing w:val="-2"/>
          <w:sz w:val="16"/>
        </w:rPr>
        <w:t>those which</w:t>
      </w:r>
      <w:proofErr w:type="gramEnd"/>
      <w:r>
        <w:rPr>
          <w:rFonts w:ascii="Univers" w:hAnsi="Univers"/>
          <w:spacing w:val="-2"/>
          <w:sz w:val="16"/>
        </w:rPr>
        <w:t xml:space="preserve"> do not go through a control device.</w:t>
      </w:r>
    </w:p>
    <w:p w:rsidR="001E3C5D" w:rsidRDefault="001E3C5D" w:rsidP="001E3C5D">
      <w:pPr>
        <w:tabs>
          <w:tab w:val="left" w:pos="-720"/>
        </w:tabs>
        <w:suppressAutoHyphens/>
        <w:jc w:val="both"/>
        <w:rPr>
          <w:rFonts w:ascii="Univers" w:hAnsi="Univers"/>
          <w:spacing w:val="-2"/>
          <w:sz w:val="16"/>
        </w:rPr>
      </w:pPr>
    </w:p>
    <w:p w:rsidR="001E3C5D" w:rsidRDefault="001E3C5D" w:rsidP="001E3C5D">
      <w:pPr>
        <w:tabs>
          <w:tab w:val="left" w:pos="-720"/>
        </w:tabs>
        <w:suppressAutoHyphens/>
        <w:jc w:val="both"/>
        <w:rPr>
          <w:rFonts w:ascii="Univers" w:hAnsi="Univers"/>
          <w:spacing w:val="-2"/>
          <w:sz w:val="16"/>
        </w:rPr>
      </w:pPr>
      <w:r>
        <w:rPr>
          <w:rFonts w:ascii="Univers" w:hAnsi="Univers"/>
          <w:b/>
          <w:spacing w:val="-2"/>
          <w:sz w:val="16"/>
        </w:rPr>
        <w:t>BASIS OF EMISSION ESTIMATES</w:t>
      </w:r>
      <w:r>
        <w:rPr>
          <w:rFonts w:ascii="Univers" w:hAnsi="Univers"/>
          <w:spacing w:val="-2"/>
          <w:sz w:val="16"/>
        </w:rPr>
        <w:t xml:space="preserve"> </w:t>
      </w:r>
      <w:r>
        <w:rPr>
          <w:rFonts w:ascii="Univers" w:hAnsi="Univers"/>
          <w:spacing w:val="-2"/>
          <w:sz w:val="16"/>
        </w:rPr>
        <w:noBreakHyphen/>
        <w:t xml:space="preserve"> indicate how emissions listed have been derived by using Code K from the Code List.  Attach a sample calculation for each different equation, and emission factor used.  Show the source of the emission factor, including the edition number if EPA publication </w:t>
      </w:r>
      <w:r>
        <w:rPr>
          <w:rFonts w:ascii="Univers" w:hAnsi="Univers"/>
          <w:spacing w:val="-2"/>
          <w:sz w:val="16"/>
          <w:u w:val="single"/>
        </w:rPr>
        <w:t>AP-42</w:t>
      </w:r>
      <w:r>
        <w:rPr>
          <w:rFonts w:ascii="Univers" w:hAnsi="Univers"/>
          <w:spacing w:val="-2"/>
          <w:sz w:val="16"/>
        </w:rPr>
        <w:t>, or similar works, are used.</w:t>
      </w:r>
    </w:p>
    <w:p w:rsidR="001E3C5D" w:rsidRDefault="001E3C5D" w:rsidP="001E3C5D">
      <w:pPr>
        <w:tabs>
          <w:tab w:val="left" w:pos="-720"/>
        </w:tabs>
        <w:suppressAutoHyphens/>
        <w:jc w:val="both"/>
        <w:rPr>
          <w:rFonts w:ascii="Univers" w:hAnsi="Univers"/>
          <w:spacing w:val="-2"/>
          <w:sz w:val="16"/>
        </w:rPr>
      </w:pPr>
    </w:p>
    <w:p w:rsidR="001E3C5D" w:rsidRDefault="001E3C5D" w:rsidP="001E3C5D">
      <w:pPr>
        <w:tabs>
          <w:tab w:val="left" w:pos="-720"/>
        </w:tabs>
        <w:suppressAutoHyphens/>
        <w:jc w:val="both"/>
        <w:rPr>
          <w:rFonts w:ascii="Univers" w:hAnsi="Univers"/>
          <w:spacing w:val="-2"/>
          <w:sz w:val="16"/>
        </w:rPr>
      </w:pPr>
      <w:proofErr w:type="gramStart"/>
      <w:r>
        <w:rPr>
          <w:rFonts w:ascii="Univers" w:hAnsi="Univers"/>
          <w:b/>
          <w:spacing w:val="-2"/>
          <w:sz w:val="16"/>
        </w:rPr>
        <w:t>EXEMPT FROM FEES?</w:t>
      </w:r>
      <w:proofErr w:type="gramEnd"/>
      <w:r>
        <w:rPr>
          <w:rFonts w:ascii="Univers" w:hAnsi="Univers"/>
          <w:spacing w:val="-2"/>
          <w:sz w:val="16"/>
        </w:rPr>
        <w:t xml:space="preserve"> - </w:t>
      </w:r>
      <w:proofErr w:type="gramStart"/>
      <w:r>
        <w:rPr>
          <w:rFonts w:ascii="Univers" w:hAnsi="Univers"/>
          <w:spacing w:val="-2"/>
          <w:sz w:val="16"/>
        </w:rPr>
        <w:t>certain</w:t>
      </w:r>
      <w:proofErr w:type="gramEnd"/>
      <w:r>
        <w:rPr>
          <w:rFonts w:ascii="Univers" w:hAnsi="Univers"/>
          <w:spacing w:val="-2"/>
          <w:sz w:val="16"/>
        </w:rPr>
        <w:t xml:space="preserve"> pollutants are not included in the total emissions upon which fees are based.  If the pollutant fits one of these categories, mark an "</w:t>
      </w:r>
      <w:r>
        <w:rPr>
          <w:rFonts w:ascii="Univers" w:hAnsi="Univers"/>
          <w:b/>
          <w:spacing w:val="-2"/>
          <w:sz w:val="16"/>
        </w:rPr>
        <w:t>X</w:t>
      </w:r>
      <w:r>
        <w:rPr>
          <w:rFonts w:ascii="Univers" w:hAnsi="Univers"/>
          <w:spacing w:val="-2"/>
          <w:sz w:val="16"/>
        </w:rPr>
        <w:t>" in the space.</w:t>
      </w:r>
    </w:p>
    <w:p w:rsidR="001E3C5D" w:rsidRDefault="001E3C5D" w:rsidP="001E3C5D">
      <w:pPr>
        <w:tabs>
          <w:tab w:val="left" w:pos="-720"/>
        </w:tabs>
        <w:suppressAutoHyphens/>
        <w:jc w:val="both"/>
        <w:rPr>
          <w:rFonts w:ascii="Univers" w:hAnsi="Univers"/>
          <w:spacing w:val="-2"/>
          <w:sz w:val="16"/>
        </w:rPr>
      </w:pPr>
    </w:p>
    <w:p w:rsidR="001E3C5D" w:rsidRDefault="001E3C5D" w:rsidP="001E3C5D">
      <w:pPr>
        <w:tabs>
          <w:tab w:val="left" w:pos="-720"/>
        </w:tabs>
        <w:suppressAutoHyphens/>
        <w:jc w:val="both"/>
        <w:rPr>
          <w:rFonts w:ascii="Univers" w:hAnsi="Univers"/>
          <w:spacing w:val="-2"/>
          <w:sz w:val="16"/>
        </w:rPr>
      </w:pPr>
      <w:r>
        <w:rPr>
          <w:rFonts w:ascii="Univers" w:hAnsi="Univers"/>
          <w:b/>
          <w:spacing w:val="-2"/>
          <w:sz w:val="16"/>
        </w:rPr>
        <w:t>BASIS FOR BEING EXEMPT FROM FEES</w:t>
      </w:r>
      <w:r>
        <w:rPr>
          <w:rFonts w:ascii="Univers" w:hAnsi="Univers"/>
          <w:spacing w:val="-2"/>
          <w:sz w:val="16"/>
        </w:rPr>
        <w:t xml:space="preserve"> - select one of the categories in Code L from the Code List if a fee exemption applies.  Note that an emission is not exempt from fees simply because it is fugitive.</w:t>
      </w:r>
    </w:p>
    <w:p w:rsidR="001E3C5D" w:rsidRDefault="001E3C5D" w:rsidP="001E3C5D">
      <w:pPr>
        <w:tabs>
          <w:tab w:val="left" w:pos="-720"/>
        </w:tabs>
        <w:suppressAutoHyphens/>
        <w:jc w:val="both"/>
        <w:rPr>
          <w:rFonts w:ascii="Univers" w:hAnsi="Univers"/>
          <w:spacing w:val="-2"/>
          <w:sz w:val="20"/>
        </w:rPr>
      </w:pPr>
      <w:r>
        <w:rPr>
          <w:rFonts w:ascii="Univers" w:hAnsi="Univers"/>
          <w:spacing w:val="-1"/>
          <w:sz w:val="10"/>
        </w:rPr>
        <w:t>DEQ Form 805 7/21/04</w:t>
      </w:r>
      <w:r>
        <w:rPr>
          <w:rFonts w:ascii="Univers" w:hAnsi="Univers"/>
          <w:spacing w:val="-2"/>
          <w:sz w:val="20"/>
        </w:rPr>
        <w:t xml:space="preserve"> </w:t>
      </w:r>
      <w:r>
        <w:rPr>
          <w:rFonts w:ascii="Univers" w:hAnsi="Univers"/>
          <w:spacing w:val="-2"/>
          <w:sz w:val="20"/>
        </w:rPr>
        <w:tab/>
      </w:r>
      <w:r>
        <w:rPr>
          <w:rFonts w:ascii="Univers" w:hAnsi="Univers"/>
          <w:spacing w:val="-2"/>
          <w:sz w:val="20"/>
        </w:rPr>
        <w:tab/>
      </w:r>
      <w:r>
        <w:rPr>
          <w:rFonts w:ascii="Univers" w:hAnsi="Univers"/>
          <w:spacing w:val="-2"/>
          <w:sz w:val="20"/>
        </w:rPr>
        <w:tab/>
      </w:r>
      <w:r>
        <w:rPr>
          <w:rFonts w:ascii="Univers" w:hAnsi="Univers"/>
          <w:spacing w:val="-2"/>
          <w:sz w:val="20"/>
        </w:rPr>
        <w:tab/>
      </w:r>
      <w:r>
        <w:rPr>
          <w:rFonts w:ascii="Univers" w:hAnsi="Univers"/>
          <w:spacing w:val="-2"/>
          <w:sz w:val="20"/>
        </w:rPr>
        <w:tab/>
      </w:r>
      <w:r>
        <w:rPr>
          <w:rFonts w:ascii="Univers" w:hAnsi="Univers"/>
          <w:spacing w:val="-2"/>
          <w:sz w:val="20"/>
        </w:rPr>
        <w:tab/>
      </w:r>
      <w:r>
        <w:rPr>
          <w:rFonts w:ascii="Univers" w:hAnsi="Univers"/>
          <w:spacing w:val="-2"/>
          <w:sz w:val="20"/>
        </w:rPr>
        <w:tab/>
        <w:t>Page 12 Instructions</w:t>
      </w:r>
    </w:p>
    <w:p w:rsidR="001E3C5D" w:rsidRDefault="001E3C5D" w:rsidP="001E3C5D"/>
    <w:sectPr w:rsidR="001E3C5D" w:rsidSect="001E3C5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Univers Bold">
    <w:altName w:val="Arial"/>
    <w:panose1 w:val="00000000000000000000"/>
    <w:charset w:val="00"/>
    <w:family w:val="swiss"/>
    <w:notTrueType/>
    <w:pitch w:val="default"/>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5D"/>
    <w:rsid w:val="00133F82"/>
    <w:rsid w:val="001E3C5D"/>
    <w:rsid w:val="00483042"/>
    <w:rsid w:val="006D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ABA33"/>
  <w15:chartTrackingRefBased/>
  <w15:docId w15:val="{49584E09-59E6-4203-A4C7-1F617E89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C5D"/>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ANNUAL AIR POLLUTANT EMISSIONS:</vt:lpstr>
    </vt:vector>
  </TitlesOfParts>
  <Company>Dept of Environmental Quality</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AIR POLLUTANT EMISSIONS:</dc:title>
  <dc:subject/>
  <dc:creator>template</dc:creator>
  <cp:keywords/>
  <dc:description/>
  <cp:lastModifiedBy>Megan Joyce</cp:lastModifiedBy>
  <cp:revision>3</cp:revision>
  <dcterms:created xsi:type="dcterms:W3CDTF">2018-09-27T15:20:00Z</dcterms:created>
  <dcterms:modified xsi:type="dcterms:W3CDTF">2018-09-27T15:21:00Z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-917039984</vt:i4>
  </property>
  <property fmtid="{D5CDD505-2E9C-101B-9397-08002B2CF9AE}" pid="3" name="_EmailSubject">
    <vt:lpwstr>DEQ Public Web Page Title V Changes</vt:lpwstr>
  </property>
  <property fmtid="{D5CDD505-2E9C-101B-9397-08002B2CF9AE}" pid="4" name="_AuthorEmail">
    <vt:lpwstr>tdbreathwaite@deq.virginia.gov</vt:lpwstr>
  </property>
  <property fmtid="{D5CDD505-2E9C-101B-9397-08002B2CF9AE}" pid="5" name="_AuthorEmailDisplayName">
    <vt:lpwstr>Breathwaite,Troy</vt:lpwstr>
  </property>
  <property fmtid="{D5CDD505-2E9C-101B-9397-08002B2CF9AE}" pid="6" name="_ReviewingToolsShownOnce">
    <vt:lpwstr/>
  </property>
</Properties>
</file>