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4F6" w:rsidRDefault="00EF24F6" w:rsidP="009F30A4">
      <w:pPr>
        <w:jc w:val="center"/>
        <w:rPr>
          <w:b/>
        </w:rPr>
      </w:pPr>
      <w:bookmarkStart w:id="0" w:name="OLE_LINK3"/>
      <w:bookmarkStart w:id="1" w:name="OLE_LINK4"/>
      <w:bookmarkStart w:id="2" w:name="OLE_LINK7"/>
      <w:r w:rsidRPr="00B942CD">
        <w:rPr>
          <w:b/>
        </w:rPr>
        <w:t xml:space="preserve">New Law Affecting </w:t>
      </w:r>
      <w:bookmarkStart w:id="3" w:name="OLE_LINK5"/>
      <w:bookmarkStart w:id="4" w:name="OLE_LINK6"/>
      <w:r w:rsidRPr="00B942CD">
        <w:rPr>
          <w:b/>
        </w:rPr>
        <w:t>Qualified Fumigation Facilities</w:t>
      </w:r>
      <w:bookmarkEnd w:id="3"/>
      <w:bookmarkEnd w:id="4"/>
    </w:p>
    <w:bookmarkEnd w:id="0"/>
    <w:bookmarkEnd w:id="1"/>
    <w:bookmarkEnd w:id="2"/>
    <w:p w:rsidR="00B774D6" w:rsidRPr="00B942CD" w:rsidRDefault="00B774D6" w:rsidP="009F30A4">
      <w:pPr>
        <w:jc w:val="center"/>
        <w:rPr>
          <w:b/>
        </w:rPr>
      </w:pPr>
    </w:p>
    <w:p w:rsidR="00EF24F6" w:rsidRPr="00B942CD" w:rsidRDefault="00EF24F6" w:rsidP="0013390E">
      <w:r w:rsidRPr="00B942CD">
        <w:t xml:space="preserve">The 2011 Virginia General Assembly enacted a law </w:t>
      </w:r>
      <w:r w:rsidRPr="00880AE3">
        <w:t xml:space="preserve">(§ </w:t>
      </w:r>
      <w:hyperlink r:id="rId7" w:history="1">
        <w:r w:rsidRPr="00687C68">
          <w:rPr>
            <w:rStyle w:val="Hyperlink"/>
          </w:rPr>
          <w:t>10.1-130</w:t>
        </w:r>
        <w:r w:rsidRPr="00687C68">
          <w:rPr>
            <w:rStyle w:val="Hyperlink"/>
          </w:rPr>
          <w:t>8</w:t>
        </w:r>
        <w:r w:rsidRPr="00687C68">
          <w:rPr>
            <w:rStyle w:val="Hyperlink"/>
          </w:rPr>
          <w:t xml:space="preserve"> of the Code of Virginia)</w:t>
        </w:r>
      </w:hyperlink>
      <w:r w:rsidRPr="00B942CD">
        <w:t xml:space="preserve"> to exempt “qualified fumigation facilities” from the requirement to obtain an air permit to construct and operate under </w:t>
      </w:r>
      <w:hyperlink r:id="rId8" w:history="1">
        <w:r w:rsidR="00687C68">
          <w:rPr>
            <w:rStyle w:val="Hyperlink"/>
          </w:rPr>
          <w:t>9 VAC 5 Chapter 80-110</w:t>
        </w:r>
        <w:r w:rsidR="00687C68">
          <w:rPr>
            <w:rStyle w:val="Hyperlink"/>
          </w:rPr>
          <w:t>0</w:t>
        </w:r>
        <w:r w:rsidR="00687C68">
          <w:rPr>
            <w:rStyle w:val="Hyperlink"/>
          </w:rPr>
          <w:t>, Article 6</w:t>
        </w:r>
      </w:hyperlink>
      <w:r w:rsidRPr="00B942CD">
        <w:t xml:space="preserve">. The law takes effect on July 1, 2011. </w:t>
      </w:r>
    </w:p>
    <w:p w:rsidR="00EF24F6" w:rsidRPr="00B942CD" w:rsidRDefault="00EF24F6" w:rsidP="0013390E"/>
    <w:p w:rsidR="00EF24F6" w:rsidRPr="00B942CD" w:rsidRDefault="00EF24F6" w:rsidP="009F30A4">
      <w:pPr>
        <w:rPr>
          <w:b/>
          <w:u w:val="single"/>
        </w:rPr>
      </w:pPr>
      <w:r w:rsidRPr="00B942CD">
        <w:rPr>
          <w:b/>
          <w:u w:val="single"/>
        </w:rPr>
        <w:t>What is a “Qualified Fumigation Facility?”</w:t>
      </w:r>
    </w:p>
    <w:p w:rsidR="00EF24F6" w:rsidRPr="00B942CD" w:rsidRDefault="00EF24F6" w:rsidP="009F30A4"/>
    <w:p w:rsidR="00EF24F6" w:rsidRPr="00B942CD" w:rsidRDefault="00EF24F6" w:rsidP="00937C34">
      <w:pPr>
        <w:numPr>
          <w:ilvl w:val="0"/>
          <w:numId w:val="3"/>
        </w:numPr>
      </w:pPr>
      <w:r w:rsidRPr="00B942CD">
        <w:t xml:space="preserve">Conducts commodity fumigation </w:t>
      </w:r>
      <w:r>
        <w:t xml:space="preserve">operations </w:t>
      </w:r>
      <w:r w:rsidRPr="00B942CD">
        <w:t xml:space="preserve">with </w:t>
      </w:r>
      <w:r>
        <w:t>the</w:t>
      </w:r>
      <w:r w:rsidRPr="00B942CD">
        <w:t xml:space="preserve"> fumigant</w:t>
      </w:r>
      <w:r>
        <w:t>s methyl bromide or phosphine, compounds designated as</w:t>
      </w:r>
      <w:r w:rsidRPr="00B942CD">
        <w:t xml:space="preserve"> hazardous air pollutant</w:t>
      </w:r>
      <w:r>
        <w:t>s</w:t>
      </w:r>
      <w:r w:rsidRPr="00B942CD">
        <w:t xml:space="preserve"> (HAP) regulated under §112(b) of the Clean Air Act. A commodity is a tangible good or product for sale or barter.</w:t>
      </w:r>
    </w:p>
    <w:p w:rsidR="00EF24F6" w:rsidRPr="00B942CD" w:rsidRDefault="00EF24F6" w:rsidP="00D930B5"/>
    <w:p w:rsidR="00EF24F6" w:rsidRPr="00B942CD" w:rsidRDefault="00EF24F6" w:rsidP="009C60B5">
      <w:pPr>
        <w:numPr>
          <w:ilvl w:val="0"/>
          <w:numId w:val="3"/>
        </w:numPr>
      </w:pPr>
      <w:r>
        <w:t>Commodity f</w:t>
      </w:r>
      <w:r w:rsidRPr="00B942CD">
        <w:t xml:space="preserve">umigation operations where potential air emissions are more than the </w:t>
      </w:r>
      <w:hyperlink r:id="rId9" w:history="1">
        <w:r w:rsidRPr="00B942CD">
          <w:rPr>
            <w:rStyle w:val="Hyperlink"/>
          </w:rPr>
          <w:t xml:space="preserve">exemption threshold levels for </w:t>
        </w:r>
        <w:r w:rsidRPr="00B942CD">
          <w:rPr>
            <w:rStyle w:val="Hyperlink"/>
          </w:rPr>
          <w:t>s</w:t>
        </w:r>
        <w:r w:rsidRPr="00B942CD">
          <w:rPr>
            <w:rStyle w:val="Hyperlink"/>
          </w:rPr>
          <w:t>tate toxics</w:t>
        </w:r>
      </w:hyperlink>
      <w:r w:rsidRPr="00B942CD">
        <w:t xml:space="preserve"> (see below for methyl bromide and phosphine) but are less than 10 tons per year for any single HAP and are less than 25 tons per year for all HAPs combined.</w:t>
      </w:r>
    </w:p>
    <w:p w:rsidR="00EF24F6" w:rsidRPr="00B942CD" w:rsidRDefault="00EF24F6" w:rsidP="00F025F0">
      <w:pPr>
        <w:ind w:left="360"/>
      </w:pPr>
    </w:p>
    <w:p w:rsidR="00EF24F6" w:rsidRPr="00B942CD" w:rsidRDefault="00EF24F6" w:rsidP="00F025F0">
      <w:pPr>
        <w:autoSpaceDE w:val="0"/>
        <w:autoSpaceDN w:val="0"/>
        <w:adjustRightInd w:val="0"/>
        <w:ind w:firstLine="360"/>
      </w:pPr>
      <w:r w:rsidRPr="00B942CD">
        <w:t xml:space="preserve">Methyl Bromide: </w:t>
      </w:r>
      <w:r w:rsidRPr="00B942CD">
        <w:tab/>
        <w:t xml:space="preserve">Hourly:   1.254   pounds per hour   </w:t>
      </w:r>
      <w:proofErr w:type="gramStart"/>
      <w:r w:rsidRPr="00B942CD">
        <w:t>Annual</w:t>
      </w:r>
      <w:proofErr w:type="gramEnd"/>
      <w:r w:rsidRPr="00B942CD">
        <w:t xml:space="preserve">:  2.755 tons per year </w:t>
      </w:r>
    </w:p>
    <w:p w:rsidR="00EF24F6" w:rsidRPr="00B942CD" w:rsidRDefault="00EF24F6" w:rsidP="00A45753">
      <w:pPr>
        <w:autoSpaceDE w:val="0"/>
        <w:autoSpaceDN w:val="0"/>
        <w:adjustRightInd w:val="0"/>
        <w:ind w:firstLine="360"/>
      </w:pPr>
      <w:r w:rsidRPr="00B942CD">
        <w:t>Phosphine:</w:t>
      </w:r>
      <w:r w:rsidRPr="00B942CD">
        <w:tab/>
      </w:r>
      <w:r w:rsidRPr="00B942CD">
        <w:tab/>
        <w:t>Hourly:   0.0462 pounds per hour   Annual:  0.0609 tons per year</w:t>
      </w:r>
    </w:p>
    <w:p w:rsidR="00EF24F6" w:rsidRPr="00B942CD" w:rsidRDefault="00EF24F6" w:rsidP="00A45753">
      <w:pPr>
        <w:autoSpaceDE w:val="0"/>
        <w:autoSpaceDN w:val="0"/>
        <w:adjustRightInd w:val="0"/>
        <w:ind w:firstLine="360"/>
      </w:pPr>
    </w:p>
    <w:p w:rsidR="00EF24F6" w:rsidRPr="00B942CD" w:rsidRDefault="00EF24F6" w:rsidP="00BB055F">
      <w:pPr>
        <w:numPr>
          <w:ilvl w:val="0"/>
          <w:numId w:val="3"/>
        </w:numPr>
      </w:pPr>
      <w:r w:rsidRPr="00B942CD">
        <w:t>In order to qualify for the exemption, the fumigation facility must meet at least one of the following requirements:</w:t>
      </w:r>
    </w:p>
    <w:p w:rsidR="00EF24F6" w:rsidRPr="00B942CD" w:rsidRDefault="00EF24F6" w:rsidP="00231DE8"/>
    <w:p w:rsidR="00EF24F6" w:rsidRPr="00B942CD" w:rsidRDefault="00EF24F6" w:rsidP="00BB055F">
      <w:pPr>
        <w:numPr>
          <w:ilvl w:val="0"/>
          <w:numId w:val="6"/>
        </w:numPr>
      </w:pPr>
      <w:r w:rsidRPr="00B942CD">
        <w:t>Maintain a distance of at least 300 feet from either the fence line or property line if not fenced or 300 feet from an area not regularly</w:t>
      </w:r>
      <w:r>
        <w:t xml:space="preserve"> </w:t>
      </w:r>
      <w:r w:rsidRPr="00B942CD">
        <w:t>occupied by the public.  DEQ may waive this requirement on a case-by-case basis.</w:t>
      </w:r>
    </w:p>
    <w:p w:rsidR="00EF24F6" w:rsidRPr="00B942CD" w:rsidRDefault="00EF24F6" w:rsidP="00AD6853">
      <w:pPr>
        <w:numPr>
          <w:ilvl w:val="0"/>
          <w:numId w:val="6"/>
        </w:numPr>
      </w:pPr>
      <w:r w:rsidRPr="00B942CD">
        <w:t>Employ a capture and control system for the fumigation operation.</w:t>
      </w:r>
    </w:p>
    <w:p w:rsidR="00EF24F6" w:rsidRPr="00B942CD" w:rsidRDefault="00EF24F6" w:rsidP="00937C34">
      <w:pPr>
        <w:numPr>
          <w:ilvl w:val="0"/>
          <w:numId w:val="6"/>
        </w:numPr>
      </w:pPr>
      <w:r w:rsidRPr="00B942CD">
        <w:t xml:space="preserve">Monitor the fence line/property line during fumigation and aeration operations using appropriate monitoring equipment </w:t>
      </w:r>
      <w:r>
        <w:t xml:space="preserve">and methods (i.e. NIOSH, widely accepted industry standards) </w:t>
      </w:r>
      <w:r w:rsidRPr="00B942CD">
        <w:t>so that fumigant ambient concentrations do not exceed the more stringent of either the Department of Labor and Industry exposure limits or the parts per million standards stipulated in the federally approved pesticide labeling of the fumigant in use.</w:t>
      </w:r>
    </w:p>
    <w:p w:rsidR="00EF24F6" w:rsidRPr="00B942CD" w:rsidRDefault="00EF24F6" w:rsidP="005B58EF">
      <w:pPr>
        <w:pStyle w:val="ListParagraph"/>
        <w:rPr>
          <w:szCs w:val="24"/>
        </w:rPr>
      </w:pPr>
      <w:bookmarkStart w:id="5" w:name="_GoBack"/>
      <w:bookmarkEnd w:id="5"/>
    </w:p>
    <w:p w:rsidR="00EF24F6" w:rsidRPr="00B942CD" w:rsidRDefault="00EF24F6" w:rsidP="00A45753">
      <w:pPr>
        <w:rPr>
          <w:b/>
          <w:u w:val="single"/>
        </w:rPr>
      </w:pPr>
      <w:r w:rsidRPr="00B942CD">
        <w:rPr>
          <w:b/>
          <w:u w:val="single"/>
        </w:rPr>
        <w:t>Signage Requirements</w:t>
      </w:r>
    </w:p>
    <w:p w:rsidR="00EF24F6" w:rsidRPr="00B942CD" w:rsidRDefault="00EF24F6" w:rsidP="00B942CD">
      <w:pPr>
        <w:autoSpaceDE w:val="0"/>
        <w:autoSpaceDN w:val="0"/>
        <w:adjustRightInd w:val="0"/>
        <w:rPr>
          <w:iCs/>
        </w:rPr>
      </w:pPr>
      <w:r w:rsidRPr="00B942CD">
        <w:rPr>
          <w:iCs/>
        </w:rPr>
        <w:t>Signs notifying the public of fumigation operations must be posted prior to fumigation operations. The signs must be visible and legible at the fence or property line closest to any public right-of way.  The signs must remain in place until completion of the aeration process and must conform to the format for placards mandated by the federally approved fumigant label.</w:t>
      </w:r>
    </w:p>
    <w:p w:rsidR="00EF24F6" w:rsidRPr="00B942CD" w:rsidRDefault="00EF24F6" w:rsidP="00B942CD">
      <w:pPr>
        <w:autoSpaceDE w:val="0"/>
        <w:autoSpaceDN w:val="0"/>
        <w:adjustRightInd w:val="0"/>
      </w:pPr>
    </w:p>
    <w:p w:rsidR="00EF24F6" w:rsidRPr="00B942CD" w:rsidRDefault="00EF24F6" w:rsidP="00A45753">
      <w:pPr>
        <w:rPr>
          <w:b/>
          <w:u w:val="single"/>
        </w:rPr>
      </w:pPr>
      <w:r w:rsidRPr="00B942CD">
        <w:rPr>
          <w:b/>
          <w:u w:val="single"/>
        </w:rPr>
        <w:t>Notification Requirements</w:t>
      </w:r>
    </w:p>
    <w:p w:rsidR="00B774D6" w:rsidRDefault="00A841DD" w:rsidP="00A45753">
      <w:pPr>
        <w:rPr>
          <w:sz w:val="23"/>
          <w:szCs w:val="23"/>
        </w:rPr>
      </w:pPr>
      <w:r w:rsidRPr="000F4821">
        <w:rPr>
          <w:sz w:val="23"/>
          <w:szCs w:val="23"/>
        </w:rPr>
        <w:t xml:space="preserve">“Qualified Fumigation Facilities” are responsible for completing and submitting information to the Virginia Department of Environmental Quality before and after each fumigation event.  A form for the pre-fumigation notification and post-fumigation report is available on the </w:t>
      </w:r>
      <w:hyperlink r:id="rId10" w:history="1">
        <w:r w:rsidR="00687C68">
          <w:rPr>
            <w:rStyle w:val="Hyperlink"/>
            <w:sz w:val="23"/>
            <w:szCs w:val="23"/>
          </w:rPr>
          <w:t>DEQ Air Forms webpage</w:t>
        </w:r>
      </w:hyperlink>
      <w:r w:rsidRPr="000F4821">
        <w:rPr>
          <w:sz w:val="23"/>
          <w:szCs w:val="23"/>
        </w:rPr>
        <w:t>.   The Initial Notification portion of the form must be submitted prior to commencing the planned fumigation event.  After completion of the fumigation event, the form must be resubmitted with the additional information required in the Post Fumigation section of the form within four business days.</w:t>
      </w:r>
    </w:p>
    <w:p w:rsidR="00B774D6" w:rsidRDefault="00B774D6" w:rsidP="00A45753">
      <w:pPr>
        <w:rPr>
          <w:sz w:val="23"/>
          <w:szCs w:val="23"/>
        </w:rPr>
      </w:pPr>
    </w:p>
    <w:p w:rsidR="00B774D6" w:rsidRPr="00B942CD" w:rsidRDefault="00EF24F6" w:rsidP="00A45753">
      <w:pPr>
        <w:rPr>
          <w:b/>
          <w:u w:val="single"/>
        </w:rPr>
      </w:pPr>
      <w:r w:rsidRPr="00B942CD">
        <w:rPr>
          <w:b/>
          <w:u w:val="single"/>
        </w:rPr>
        <w:t>Contact Information</w:t>
      </w:r>
    </w:p>
    <w:p w:rsidR="00EF24F6" w:rsidRPr="00B942CD" w:rsidRDefault="00CC5E3B">
      <w:r>
        <w:t>Patrick Corbett</w:t>
      </w:r>
      <w:r w:rsidR="00EF24F6" w:rsidRPr="00B942CD">
        <w:t xml:space="preserve">, Virginia </w:t>
      </w:r>
      <w:r w:rsidR="00EF24F6">
        <w:t xml:space="preserve">DEQ: </w:t>
      </w:r>
      <w:r w:rsidR="00EF24F6" w:rsidRPr="00B942CD">
        <w:t xml:space="preserve">(804) 698-4016 or </w:t>
      </w:r>
      <w:hyperlink r:id="rId11" w:history="1">
        <w:r>
          <w:rPr>
            <w:rStyle w:val="Hyperlink"/>
          </w:rPr>
          <w:t>Patrick.Corbett@deq.virginia.gov</w:t>
        </w:r>
      </w:hyperlink>
    </w:p>
    <w:sectPr w:rsidR="00EF24F6" w:rsidRPr="00B942CD" w:rsidSect="00415767">
      <w:headerReference w:type="default" r:id="rId12"/>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8B4" w:rsidRDefault="005258B4">
      <w:r>
        <w:separator/>
      </w:r>
    </w:p>
  </w:endnote>
  <w:endnote w:type="continuationSeparator" w:id="0">
    <w:p w:rsidR="005258B4" w:rsidRDefault="0052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8B4" w:rsidRDefault="005258B4">
      <w:r>
        <w:separator/>
      </w:r>
    </w:p>
  </w:footnote>
  <w:footnote w:type="continuationSeparator" w:id="0">
    <w:p w:rsidR="005258B4" w:rsidRDefault="00525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E3B" w:rsidRDefault="005339A6">
    <w:pPr>
      <w:pStyle w:val="Header"/>
    </w:pPr>
    <w:r>
      <w:rPr>
        <w:b/>
        <w:noProof/>
        <w:sz w:val="28"/>
        <w:szCs w:val="28"/>
      </w:rPr>
      <w:drawing>
        <wp:inline distT="0" distB="0" distL="0" distR="0">
          <wp:extent cx="2476500" cy="704850"/>
          <wp:effectExtent l="0" t="0" r="0" b="0"/>
          <wp:docPr id="1" name="Picture 1" descr="Virginia DEQ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F335E"/>
    <w:multiLevelType w:val="hybridMultilevel"/>
    <w:tmpl w:val="A2AC26C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1FDB5443"/>
    <w:multiLevelType w:val="hybridMultilevel"/>
    <w:tmpl w:val="BE5076E6"/>
    <w:lvl w:ilvl="0" w:tplc="1A4E7BEA">
      <w:start w:val="1"/>
      <w:numFmt w:val="bullet"/>
      <w:lvlText w:val=""/>
      <w:lvlJc w:val="left"/>
      <w:pPr>
        <w:tabs>
          <w:tab w:val="num" w:pos="720"/>
        </w:tabs>
        <w:ind w:left="72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6F7639"/>
    <w:multiLevelType w:val="multilevel"/>
    <w:tmpl w:val="F6A0E5A6"/>
    <w:lvl w:ilvl="0">
      <w:start w:val="1"/>
      <w:numFmt w:val="lowerLetter"/>
      <w:lvlText w:val="%1."/>
      <w:lvlJc w:val="left"/>
      <w:pPr>
        <w:ind w:left="720" w:hanging="432"/>
      </w:pPr>
      <w:rPr>
        <w:rFonts w:cs="Times New Roman" w:hint="default"/>
      </w:rPr>
    </w:lvl>
    <w:lvl w:ilvl="1">
      <w:start w:val="1"/>
      <w:numFmt w:val="lowerLetter"/>
      <w:lvlText w:val="%2."/>
      <w:lvlJc w:val="left"/>
      <w:pPr>
        <w:tabs>
          <w:tab w:val="num" w:pos="1224"/>
        </w:tabs>
        <w:ind w:left="1440" w:hanging="504"/>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 w15:restartNumberingAfterBreak="0">
    <w:nsid w:val="26C21956"/>
    <w:multiLevelType w:val="hybridMultilevel"/>
    <w:tmpl w:val="4EEC242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49B85087"/>
    <w:multiLevelType w:val="multilevel"/>
    <w:tmpl w:val="F6A0E5A6"/>
    <w:lvl w:ilvl="0">
      <w:start w:val="1"/>
      <w:numFmt w:val="lowerLetter"/>
      <w:lvlText w:val="%1."/>
      <w:lvlJc w:val="left"/>
      <w:pPr>
        <w:ind w:left="720" w:hanging="432"/>
      </w:pPr>
      <w:rPr>
        <w:rFonts w:cs="Times New Roman" w:hint="default"/>
      </w:rPr>
    </w:lvl>
    <w:lvl w:ilvl="1">
      <w:start w:val="1"/>
      <w:numFmt w:val="lowerLetter"/>
      <w:lvlText w:val="%2."/>
      <w:lvlJc w:val="left"/>
      <w:pPr>
        <w:tabs>
          <w:tab w:val="num" w:pos="1224"/>
        </w:tabs>
        <w:ind w:left="1440" w:hanging="504"/>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 w15:restartNumberingAfterBreak="0">
    <w:nsid w:val="6A7E33CC"/>
    <w:multiLevelType w:val="hybridMultilevel"/>
    <w:tmpl w:val="9D904216"/>
    <w:lvl w:ilvl="0" w:tplc="15B66BB0">
      <w:start w:val="1"/>
      <w:numFmt w:val="bullet"/>
      <w:lvlText w:val=""/>
      <w:lvlJc w:val="left"/>
      <w:pPr>
        <w:tabs>
          <w:tab w:val="num" w:pos="648"/>
        </w:tabs>
        <w:ind w:left="648" w:hanging="360"/>
      </w:pPr>
      <w:rPr>
        <w:rFonts w:ascii="Symbol" w:hAnsi="Symbol" w:hint="default"/>
        <w:color w:val="auto"/>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6" w15:restartNumberingAfterBreak="0">
    <w:nsid w:val="7D8B0B96"/>
    <w:multiLevelType w:val="hybridMultilevel"/>
    <w:tmpl w:val="6574A17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5"/>
  </w:num>
  <w:num w:numId="2">
    <w:abstractNumId w:val="1"/>
  </w:num>
  <w:num w:numId="3">
    <w:abstractNumId w:val="3"/>
  </w:num>
  <w:num w:numId="4">
    <w:abstractNumId w:val="6"/>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765"/>
    <w:rsid w:val="000024F4"/>
    <w:rsid w:val="00003419"/>
    <w:rsid w:val="000115A3"/>
    <w:rsid w:val="0001161A"/>
    <w:rsid w:val="000118D4"/>
    <w:rsid w:val="0001299E"/>
    <w:rsid w:val="000140F8"/>
    <w:rsid w:val="00014619"/>
    <w:rsid w:val="00014753"/>
    <w:rsid w:val="00014A87"/>
    <w:rsid w:val="000153EF"/>
    <w:rsid w:val="00016591"/>
    <w:rsid w:val="00016A20"/>
    <w:rsid w:val="00016BF5"/>
    <w:rsid w:val="000177CF"/>
    <w:rsid w:val="00020AED"/>
    <w:rsid w:val="00020F0A"/>
    <w:rsid w:val="00022C14"/>
    <w:rsid w:val="0002318E"/>
    <w:rsid w:val="00026368"/>
    <w:rsid w:val="00027D49"/>
    <w:rsid w:val="00031038"/>
    <w:rsid w:val="00034C12"/>
    <w:rsid w:val="00036508"/>
    <w:rsid w:val="00036C3C"/>
    <w:rsid w:val="0004106A"/>
    <w:rsid w:val="0004327E"/>
    <w:rsid w:val="00044F00"/>
    <w:rsid w:val="0004584A"/>
    <w:rsid w:val="00053B37"/>
    <w:rsid w:val="00053EAF"/>
    <w:rsid w:val="0005503D"/>
    <w:rsid w:val="000553F4"/>
    <w:rsid w:val="000561F3"/>
    <w:rsid w:val="00063507"/>
    <w:rsid w:val="000703A6"/>
    <w:rsid w:val="000756C5"/>
    <w:rsid w:val="00081A14"/>
    <w:rsid w:val="00084233"/>
    <w:rsid w:val="0008785C"/>
    <w:rsid w:val="000926A2"/>
    <w:rsid w:val="00093B6B"/>
    <w:rsid w:val="000949E4"/>
    <w:rsid w:val="000B17D1"/>
    <w:rsid w:val="000B220C"/>
    <w:rsid w:val="000B4AF6"/>
    <w:rsid w:val="000B52F7"/>
    <w:rsid w:val="000B5C6B"/>
    <w:rsid w:val="000B6CF5"/>
    <w:rsid w:val="000C031A"/>
    <w:rsid w:val="000C2574"/>
    <w:rsid w:val="000C6700"/>
    <w:rsid w:val="000C78BF"/>
    <w:rsid w:val="000D0F75"/>
    <w:rsid w:val="000D1EDB"/>
    <w:rsid w:val="000D6EA8"/>
    <w:rsid w:val="000D7DF5"/>
    <w:rsid w:val="000D7EC0"/>
    <w:rsid w:val="000E095F"/>
    <w:rsid w:val="000E1427"/>
    <w:rsid w:val="000E3F15"/>
    <w:rsid w:val="000E649B"/>
    <w:rsid w:val="000F3F57"/>
    <w:rsid w:val="000F579F"/>
    <w:rsid w:val="000F65EE"/>
    <w:rsid w:val="000F7405"/>
    <w:rsid w:val="000F7C8C"/>
    <w:rsid w:val="000F7DBB"/>
    <w:rsid w:val="001001FF"/>
    <w:rsid w:val="00102669"/>
    <w:rsid w:val="0010268B"/>
    <w:rsid w:val="00102A24"/>
    <w:rsid w:val="001149A5"/>
    <w:rsid w:val="00115697"/>
    <w:rsid w:val="001163B1"/>
    <w:rsid w:val="00121DC5"/>
    <w:rsid w:val="001249CA"/>
    <w:rsid w:val="00124CA5"/>
    <w:rsid w:val="0012604B"/>
    <w:rsid w:val="00130E76"/>
    <w:rsid w:val="00132F9E"/>
    <w:rsid w:val="0013390E"/>
    <w:rsid w:val="0013540F"/>
    <w:rsid w:val="0013545F"/>
    <w:rsid w:val="00136945"/>
    <w:rsid w:val="00136C7A"/>
    <w:rsid w:val="00136DEB"/>
    <w:rsid w:val="00136EF0"/>
    <w:rsid w:val="001407DA"/>
    <w:rsid w:val="00140966"/>
    <w:rsid w:val="001410B5"/>
    <w:rsid w:val="00141FFD"/>
    <w:rsid w:val="00142B6C"/>
    <w:rsid w:val="001440D2"/>
    <w:rsid w:val="00152068"/>
    <w:rsid w:val="00152772"/>
    <w:rsid w:val="001538C2"/>
    <w:rsid w:val="00154207"/>
    <w:rsid w:val="00155B89"/>
    <w:rsid w:val="001568EB"/>
    <w:rsid w:val="001579AC"/>
    <w:rsid w:val="00164615"/>
    <w:rsid w:val="0016503D"/>
    <w:rsid w:val="001674A2"/>
    <w:rsid w:val="0017029A"/>
    <w:rsid w:val="0017124B"/>
    <w:rsid w:val="00172AE3"/>
    <w:rsid w:val="00173C71"/>
    <w:rsid w:val="0017435F"/>
    <w:rsid w:val="00175E19"/>
    <w:rsid w:val="0017610F"/>
    <w:rsid w:val="0017712E"/>
    <w:rsid w:val="00180339"/>
    <w:rsid w:val="00185289"/>
    <w:rsid w:val="00186140"/>
    <w:rsid w:val="00186415"/>
    <w:rsid w:val="00186B38"/>
    <w:rsid w:val="00192182"/>
    <w:rsid w:val="00194124"/>
    <w:rsid w:val="00194C82"/>
    <w:rsid w:val="00196764"/>
    <w:rsid w:val="00196B76"/>
    <w:rsid w:val="00197A73"/>
    <w:rsid w:val="001A2EA2"/>
    <w:rsid w:val="001A46E4"/>
    <w:rsid w:val="001A6EC6"/>
    <w:rsid w:val="001B0A80"/>
    <w:rsid w:val="001B107C"/>
    <w:rsid w:val="001B1BFC"/>
    <w:rsid w:val="001B35F3"/>
    <w:rsid w:val="001B3E4E"/>
    <w:rsid w:val="001B4594"/>
    <w:rsid w:val="001B4DD6"/>
    <w:rsid w:val="001B76CE"/>
    <w:rsid w:val="001B7CA4"/>
    <w:rsid w:val="001C0881"/>
    <w:rsid w:val="001C0EA4"/>
    <w:rsid w:val="001C2530"/>
    <w:rsid w:val="001C280D"/>
    <w:rsid w:val="001C3AEA"/>
    <w:rsid w:val="001C5EA5"/>
    <w:rsid w:val="001D5D0D"/>
    <w:rsid w:val="001D787A"/>
    <w:rsid w:val="001E0920"/>
    <w:rsid w:val="001E1BCD"/>
    <w:rsid w:val="001E7EF6"/>
    <w:rsid w:val="001F1427"/>
    <w:rsid w:val="001F77A5"/>
    <w:rsid w:val="0020276B"/>
    <w:rsid w:val="00204449"/>
    <w:rsid w:val="0020705B"/>
    <w:rsid w:val="00207502"/>
    <w:rsid w:val="002079C7"/>
    <w:rsid w:val="00207DD6"/>
    <w:rsid w:val="00210D91"/>
    <w:rsid w:val="002114B1"/>
    <w:rsid w:val="00216387"/>
    <w:rsid w:val="0021646F"/>
    <w:rsid w:val="00224484"/>
    <w:rsid w:val="00224A28"/>
    <w:rsid w:val="0022786C"/>
    <w:rsid w:val="00227E14"/>
    <w:rsid w:val="00230931"/>
    <w:rsid w:val="00230966"/>
    <w:rsid w:val="002313BD"/>
    <w:rsid w:val="00231DE8"/>
    <w:rsid w:val="00233419"/>
    <w:rsid w:val="0023491F"/>
    <w:rsid w:val="0023776E"/>
    <w:rsid w:val="002416E4"/>
    <w:rsid w:val="002422C4"/>
    <w:rsid w:val="0024300E"/>
    <w:rsid w:val="002431D6"/>
    <w:rsid w:val="00243932"/>
    <w:rsid w:val="002467A9"/>
    <w:rsid w:val="002511CD"/>
    <w:rsid w:val="002528FB"/>
    <w:rsid w:val="002542FD"/>
    <w:rsid w:val="00254A87"/>
    <w:rsid w:val="00254E90"/>
    <w:rsid w:val="00256C0D"/>
    <w:rsid w:val="00260491"/>
    <w:rsid w:val="002619AF"/>
    <w:rsid w:val="00267C1A"/>
    <w:rsid w:val="00273FC3"/>
    <w:rsid w:val="0028077C"/>
    <w:rsid w:val="002873CE"/>
    <w:rsid w:val="00287723"/>
    <w:rsid w:val="00287DA4"/>
    <w:rsid w:val="00291624"/>
    <w:rsid w:val="00292693"/>
    <w:rsid w:val="00293CAD"/>
    <w:rsid w:val="00294744"/>
    <w:rsid w:val="002A0945"/>
    <w:rsid w:val="002A2AE9"/>
    <w:rsid w:val="002A3CEE"/>
    <w:rsid w:val="002A3FEA"/>
    <w:rsid w:val="002A778C"/>
    <w:rsid w:val="002A7896"/>
    <w:rsid w:val="002B0088"/>
    <w:rsid w:val="002B15E7"/>
    <w:rsid w:val="002B397F"/>
    <w:rsid w:val="002B7B32"/>
    <w:rsid w:val="002C0723"/>
    <w:rsid w:val="002C2A74"/>
    <w:rsid w:val="002C2B35"/>
    <w:rsid w:val="002C4E41"/>
    <w:rsid w:val="002C7D74"/>
    <w:rsid w:val="002D04C0"/>
    <w:rsid w:val="002D1598"/>
    <w:rsid w:val="002D1BE7"/>
    <w:rsid w:val="002D2F07"/>
    <w:rsid w:val="002D4977"/>
    <w:rsid w:val="002D5863"/>
    <w:rsid w:val="002D5C21"/>
    <w:rsid w:val="002D613F"/>
    <w:rsid w:val="002E08C1"/>
    <w:rsid w:val="002E31AF"/>
    <w:rsid w:val="002E46CC"/>
    <w:rsid w:val="002E5F63"/>
    <w:rsid w:val="002E71D5"/>
    <w:rsid w:val="002F2701"/>
    <w:rsid w:val="002F3CCC"/>
    <w:rsid w:val="002F51EC"/>
    <w:rsid w:val="002F58D3"/>
    <w:rsid w:val="002F6DBA"/>
    <w:rsid w:val="0030175E"/>
    <w:rsid w:val="0030207D"/>
    <w:rsid w:val="003023CD"/>
    <w:rsid w:val="00306B17"/>
    <w:rsid w:val="00307E76"/>
    <w:rsid w:val="00310958"/>
    <w:rsid w:val="00312061"/>
    <w:rsid w:val="00316A8E"/>
    <w:rsid w:val="00320207"/>
    <w:rsid w:val="003206B7"/>
    <w:rsid w:val="00320F77"/>
    <w:rsid w:val="003215F1"/>
    <w:rsid w:val="00324CFE"/>
    <w:rsid w:val="00325821"/>
    <w:rsid w:val="003263A3"/>
    <w:rsid w:val="00326525"/>
    <w:rsid w:val="00332D17"/>
    <w:rsid w:val="0033316C"/>
    <w:rsid w:val="003339B3"/>
    <w:rsid w:val="00335096"/>
    <w:rsid w:val="00335249"/>
    <w:rsid w:val="00336247"/>
    <w:rsid w:val="00337DE5"/>
    <w:rsid w:val="003412AC"/>
    <w:rsid w:val="003425CF"/>
    <w:rsid w:val="00343234"/>
    <w:rsid w:val="00345033"/>
    <w:rsid w:val="00350326"/>
    <w:rsid w:val="0035435F"/>
    <w:rsid w:val="0035436B"/>
    <w:rsid w:val="00360652"/>
    <w:rsid w:val="00361565"/>
    <w:rsid w:val="0036227C"/>
    <w:rsid w:val="0036373B"/>
    <w:rsid w:val="00364C9F"/>
    <w:rsid w:val="00367930"/>
    <w:rsid w:val="00367CF0"/>
    <w:rsid w:val="00367ED4"/>
    <w:rsid w:val="00371359"/>
    <w:rsid w:val="00371AC5"/>
    <w:rsid w:val="00371FB1"/>
    <w:rsid w:val="00373596"/>
    <w:rsid w:val="00374DA3"/>
    <w:rsid w:val="003760DB"/>
    <w:rsid w:val="003812F0"/>
    <w:rsid w:val="003855B5"/>
    <w:rsid w:val="003858AE"/>
    <w:rsid w:val="00385F63"/>
    <w:rsid w:val="00391B8C"/>
    <w:rsid w:val="00394E0C"/>
    <w:rsid w:val="003978E3"/>
    <w:rsid w:val="00397C0B"/>
    <w:rsid w:val="00397DA9"/>
    <w:rsid w:val="003A1932"/>
    <w:rsid w:val="003A2024"/>
    <w:rsid w:val="003A218C"/>
    <w:rsid w:val="003A30FB"/>
    <w:rsid w:val="003A3A20"/>
    <w:rsid w:val="003A4214"/>
    <w:rsid w:val="003A52C3"/>
    <w:rsid w:val="003A5E57"/>
    <w:rsid w:val="003A63F5"/>
    <w:rsid w:val="003A67BF"/>
    <w:rsid w:val="003A775A"/>
    <w:rsid w:val="003A7F19"/>
    <w:rsid w:val="003B0CF9"/>
    <w:rsid w:val="003B11B6"/>
    <w:rsid w:val="003B1E3F"/>
    <w:rsid w:val="003B2FFA"/>
    <w:rsid w:val="003C1113"/>
    <w:rsid w:val="003C158C"/>
    <w:rsid w:val="003C2F25"/>
    <w:rsid w:val="003C5036"/>
    <w:rsid w:val="003C55ED"/>
    <w:rsid w:val="003C5CE2"/>
    <w:rsid w:val="003C7A82"/>
    <w:rsid w:val="003D0E94"/>
    <w:rsid w:val="003D1FB1"/>
    <w:rsid w:val="003D215F"/>
    <w:rsid w:val="003D555F"/>
    <w:rsid w:val="003E04A3"/>
    <w:rsid w:val="003E0D80"/>
    <w:rsid w:val="003E0E8E"/>
    <w:rsid w:val="003E1F01"/>
    <w:rsid w:val="003E58DC"/>
    <w:rsid w:val="003E69E6"/>
    <w:rsid w:val="003F047B"/>
    <w:rsid w:val="003F31DB"/>
    <w:rsid w:val="003F6FF4"/>
    <w:rsid w:val="003F7697"/>
    <w:rsid w:val="00400DD6"/>
    <w:rsid w:val="004013B3"/>
    <w:rsid w:val="0040164A"/>
    <w:rsid w:val="00401840"/>
    <w:rsid w:val="0040307B"/>
    <w:rsid w:val="00403F7E"/>
    <w:rsid w:val="00406237"/>
    <w:rsid w:val="0040758A"/>
    <w:rsid w:val="00410C11"/>
    <w:rsid w:val="00411B93"/>
    <w:rsid w:val="004133D4"/>
    <w:rsid w:val="004135B0"/>
    <w:rsid w:val="00413BD2"/>
    <w:rsid w:val="00413F10"/>
    <w:rsid w:val="00414D61"/>
    <w:rsid w:val="00415767"/>
    <w:rsid w:val="0041631B"/>
    <w:rsid w:val="004171AB"/>
    <w:rsid w:val="00423118"/>
    <w:rsid w:val="00426436"/>
    <w:rsid w:val="004270C5"/>
    <w:rsid w:val="00430047"/>
    <w:rsid w:val="004322D1"/>
    <w:rsid w:val="00432615"/>
    <w:rsid w:val="0043269D"/>
    <w:rsid w:val="00432BC8"/>
    <w:rsid w:val="0043334F"/>
    <w:rsid w:val="00434DF8"/>
    <w:rsid w:val="004350CE"/>
    <w:rsid w:val="00435F03"/>
    <w:rsid w:val="00437940"/>
    <w:rsid w:val="0044076F"/>
    <w:rsid w:val="004445CA"/>
    <w:rsid w:val="00444A2C"/>
    <w:rsid w:val="00444A2E"/>
    <w:rsid w:val="004460A0"/>
    <w:rsid w:val="00447516"/>
    <w:rsid w:val="00451E18"/>
    <w:rsid w:val="00454D52"/>
    <w:rsid w:val="00454DF6"/>
    <w:rsid w:val="004550AB"/>
    <w:rsid w:val="00455D43"/>
    <w:rsid w:val="004626CB"/>
    <w:rsid w:val="00462FCF"/>
    <w:rsid w:val="00466022"/>
    <w:rsid w:val="00466D7E"/>
    <w:rsid w:val="00473634"/>
    <w:rsid w:val="004745FB"/>
    <w:rsid w:val="00476A83"/>
    <w:rsid w:val="00481EAC"/>
    <w:rsid w:val="00482892"/>
    <w:rsid w:val="00483A9E"/>
    <w:rsid w:val="00490B53"/>
    <w:rsid w:val="00491D53"/>
    <w:rsid w:val="0049279C"/>
    <w:rsid w:val="00493FD3"/>
    <w:rsid w:val="00494DD7"/>
    <w:rsid w:val="004978F0"/>
    <w:rsid w:val="004A54F7"/>
    <w:rsid w:val="004A622B"/>
    <w:rsid w:val="004A64C3"/>
    <w:rsid w:val="004A67C0"/>
    <w:rsid w:val="004B1EA5"/>
    <w:rsid w:val="004B2E48"/>
    <w:rsid w:val="004B35BC"/>
    <w:rsid w:val="004C10CF"/>
    <w:rsid w:val="004C18CC"/>
    <w:rsid w:val="004C3237"/>
    <w:rsid w:val="004C3612"/>
    <w:rsid w:val="004C453A"/>
    <w:rsid w:val="004C46C3"/>
    <w:rsid w:val="004C674E"/>
    <w:rsid w:val="004C6D3A"/>
    <w:rsid w:val="004C7A8E"/>
    <w:rsid w:val="004D319D"/>
    <w:rsid w:val="004D3442"/>
    <w:rsid w:val="004D4337"/>
    <w:rsid w:val="004D4CBC"/>
    <w:rsid w:val="004D7B42"/>
    <w:rsid w:val="004D7BFD"/>
    <w:rsid w:val="004E1B6F"/>
    <w:rsid w:val="004E79F4"/>
    <w:rsid w:val="004F0C49"/>
    <w:rsid w:val="004F3EE8"/>
    <w:rsid w:val="00500B1C"/>
    <w:rsid w:val="00500BD3"/>
    <w:rsid w:val="0050179A"/>
    <w:rsid w:val="00502C13"/>
    <w:rsid w:val="005032D2"/>
    <w:rsid w:val="00504769"/>
    <w:rsid w:val="00507FE4"/>
    <w:rsid w:val="00510AF0"/>
    <w:rsid w:val="00510B42"/>
    <w:rsid w:val="005116C6"/>
    <w:rsid w:val="00511D71"/>
    <w:rsid w:val="00511FBB"/>
    <w:rsid w:val="0051726F"/>
    <w:rsid w:val="00522F63"/>
    <w:rsid w:val="00523E01"/>
    <w:rsid w:val="00525016"/>
    <w:rsid w:val="005258B4"/>
    <w:rsid w:val="00525C79"/>
    <w:rsid w:val="00526328"/>
    <w:rsid w:val="005266C9"/>
    <w:rsid w:val="00527155"/>
    <w:rsid w:val="005306AA"/>
    <w:rsid w:val="00531805"/>
    <w:rsid w:val="00532516"/>
    <w:rsid w:val="005326DE"/>
    <w:rsid w:val="00532E8E"/>
    <w:rsid w:val="005339A6"/>
    <w:rsid w:val="00534252"/>
    <w:rsid w:val="0054035A"/>
    <w:rsid w:val="00541D76"/>
    <w:rsid w:val="00541EE2"/>
    <w:rsid w:val="0054318F"/>
    <w:rsid w:val="0054496B"/>
    <w:rsid w:val="005464EF"/>
    <w:rsid w:val="00546D56"/>
    <w:rsid w:val="0054729C"/>
    <w:rsid w:val="00551705"/>
    <w:rsid w:val="00552969"/>
    <w:rsid w:val="00553AB0"/>
    <w:rsid w:val="00553CFF"/>
    <w:rsid w:val="00554781"/>
    <w:rsid w:val="00555959"/>
    <w:rsid w:val="00556DE5"/>
    <w:rsid w:val="00557EBA"/>
    <w:rsid w:val="00560D37"/>
    <w:rsid w:val="005623DB"/>
    <w:rsid w:val="005626F7"/>
    <w:rsid w:val="005714D5"/>
    <w:rsid w:val="00573E2E"/>
    <w:rsid w:val="0057420B"/>
    <w:rsid w:val="00574244"/>
    <w:rsid w:val="005744BB"/>
    <w:rsid w:val="00577373"/>
    <w:rsid w:val="0057757C"/>
    <w:rsid w:val="005776A9"/>
    <w:rsid w:val="00577E0B"/>
    <w:rsid w:val="005831DF"/>
    <w:rsid w:val="005832F0"/>
    <w:rsid w:val="0058370F"/>
    <w:rsid w:val="005838A4"/>
    <w:rsid w:val="00585367"/>
    <w:rsid w:val="005869EE"/>
    <w:rsid w:val="005906C4"/>
    <w:rsid w:val="00590E65"/>
    <w:rsid w:val="005921D4"/>
    <w:rsid w:val="00592A02"/>
    <w:rsid w:val="00593108"/>
    <w:rsid w:val="0059325E"/>
    <w:rsid w:val="00593DDB"/>
    <w:rsid w:val="00595594"/>
    <w:rsid w:val="00596833"/>
    <w:rsid w:val="0059690B"/>
    <w:rsid w:val="00596A50"/>
    <w:rsid w:val="00596CDB"/>
    <w:rsid w:val="00596EE3"/>
    <w:rsid w:val="00597A4B"/>
    <w:rsid w:val="005A1942"/>
    <w:rsid w:val="005A2524"/>
    <w:rsid w:val="005A2636"/>
    <w:rsid w:val="005A2D33"/>
    <w:rsid w:val="005A43EB"/>
    <w:rsid w:val="005A4614"/>
    <w:rsid w:val="005A463C"/>
    <w:rsid w:val="005A5AB0"/>
    <w:rsid w:val="005A6B0D"/>
    <w:rsid w:val="005A7C06"/>
    <w:rsid w:val="005B0E0E"/>
    <w:rsid w:val="005B4E8A"/>
    <w:rsid w:val="005B58EF"/>
    <w:rsid w:val="005B7878"/>
    <w:rsid w:val="005C22E9"/>
    <w:rsid w:val="005C433C"/>
    <w:rsid w:val="005C6928"/>
    <w:rsid w:val="005C7E4C"/>
    <w:rsid w:val="005D6303"/>
    <w:rsid w:val="005E2DD9"/>
    <w:rsid w:val="005E4894"/>
    <w:rsid w:val="005E5BF8"/>
    <w:rsid w:val="005E7427"/>
    <w:rsid w:val="005E74E8"/>
    <w:rsid w:val="005F2B51"/>
    <w:rsid w:val="005F316E"/>
    <w:rsid w:val="005F4764"/>
    <w:rsid w:val="005F490F"/>
    <w:rsid w:val="005F60B3"/>
    <w:rsid w:val="006000CE"/>
    <w:rsid w:val="00605EAF"/>
    <w:rsid w:val="006075C0"/>
    <w:rsid w:val="00610547"/>
    <w:rsid w:val="0061292F"/>
    <w:rsid w:val="00612ECC"/>
    <w:rsid w:val="00613675"/>
    <w:rsid w:val="006167E5"/>
    <w:rsid w:val="006217FB"/>
    <w:rsid w:val="00621A7D"/>
    <w:rsid w:val="00624748"/>
    <w:rsid w:val="0062558E"/>
    <w:rsid w:val="0062588F"/>
    <w:rsid w:val="00627205"/>
    <w:rsid w:val="00631F2E"/>
    <w:rsid w:val="0063261C"/>
    <w:rsid w:val="00633086"/>
    <w:rsid w:val="00636A54"/>
    <w:rsid w:val="00642D1E"/>
    <w:rsid w:val="00643CC8"/>
    <w:rsid w:val="00646BC4"/>
    <w:rsid w:val="00650CDE"/>
    <w:rsid w:val="00652706"/>
    <w:rsid w:val="0065364C"/>
    <w:rsid w:val="00655693"/>
    <w:rsid w:val="006579D4"/>
    <w:rsid w:val="00660AB5"/>
    <w:rsid w:val="0066148D"/>
    <w:rsid w:val="00661594"/>
    <w:rsid w:val="00661690"/>
    <w:rsid w:val="00663632"/>
    <w:rsid w:val="00663950"/>
    <w:rsid w:val="006648E5"/>
    <w:rsid w:val="0066651C"/>
    <w:rsid w:val="006672E8"/>
    <w:rsid w:val="00670CD1"/>
    <w:rsid w:val="00673CB2"/>
    <w:rsid w:val="00674149"/>
    <w:rsid w:val="00675E4A"/>
    <w:rsid w:val="006807AC"/>
    <w:rsid w:val="00682EEA"/>
    <w:rsid w:val="00683906"/>
    <w:rsid w:val="006845A7"/>
    <w:rsid w:val="00686FE7"/>
    <w:rsid w:val="00687C68"/>
    <w:rsid w:val="00692AEF"/>
    <w:rsid w:val="00693C0F"/>
    <w:rsid w:val="006A0FF9"/>
    <w:rsid w:val="006A41B9"/>
    <w:rsid w:val="006A4A62"/>
    <w:rsid w:val="006A60B3"/>
    <w:rsid w:val="006A6279"/>
    <w:rsid w:val="006A68C2"/>
    <w:rsid w:val="006B141B"/>
    <w:rsid w:val="006B64FA"/>
    <w:rsid w:val="006B6D90"/>
    <w:rsid w:val="006B7061"/>
    <w:rsid w:val="006C3DAA"/>
    <w:rsid w:val="006C48D7"/>
    <w:rsid w:val="006C73C2"/>
    <w:rsid w:val="006C79EE"/>
    <w:rsid w:val="006C7ED0"/>
    <w:rsid w:val="006D009A"/>
    <w:rsid w:val="006D1D02"/>
    <w:rsid w:val="006D2F69"/>
    <w:rsid w:val="006D57E7"/>
    <w:rsid w:val="006D5AF9"/>
    <w:rsid w:val="006D5ED3"/>
    <w:rsid w:val="006D6496"/>
    <w:rsid w:val="006E07B5"/>
    <w:rsid w:val="006E2A5F"/>
    <w:rsid w:val="006E5D13"/>
    <w:rsid w:val="006F131A"/>
    <w:rsid w:val="006F3E96"/>
    <w:rsid w:val="006F674F"/>
    <w:rsid w:val="006F6C50"/>
    <w:rsid w:val="006F6C83"/>
    <w:rsid w:val="006F7519"/>
    <w:rsid w:val="006F7E71"/>
    <w:rsid w:val="0070001C"/>
    <w:rsid w:val="007034C5"/>
    <w:rsid w:val="00703984"/>
    <w:rsid w:val="00703DA7"/>
    <w:rsid w:val="00705682"/>
    <w:rsid w:val="00706A97"/>
    <w:rsid w:val="007071AC"/>
    <w:rsid w:val="007071C1"/>
    <w:rsid w:val="00707C9F"/>
    <w:rsid w:val="00711FAC"/>
    <w:rsid w:val="007126E1"/>
    <w:rsid w:val="00715884"/>
    <w:rsid w:val="00717525"/>
    <w:rsid w:val="00717536"/>
    <w:rsid w:val="0072006A"/>
    <w:rsid w:val="0072104A"/>
    <w:rsid w:val="00721500"/>
    <w:rsid w:val="00721B6F"/>
    <w:rsid w:val="00722244"/>
    <w:rsid w:val="007228CA"/>
    <w:rsid w:val="0072293B"/>
    <w:rsid w:val="0072383B"/>
    <w:rsid w:val="00725C22"/>
    <w:rsid w:val="00730AF8"/>
    <w:rsid w:val="00730D35"/>
    <w:rsid w:val="0073252D"/>
    <w:rsid w:val="00734C40"/>
    <w:rsid w:val="00735198"/>
    <w:rsid w:val="0073670C"/>
    <w:rsid w:val="00737F15"/>
    <w:rsid w:val="007419FF"/>
    <w:rsid w:val="00741B95"/>
    <w:rsid w:val="007445FD"/>
    <w:rsid w:val="00747FB3"/>
    <w:rsid w:val="007510F7"/>
    <w:rsid w:val="00752A62"/>
    <w:rsid w:val="00756E5B"/>
    <w:rsid w:val="00756EFD"/>
    <w:rsid w:val="00757E26"/>
    <w:rsid w:val="007637C5"/>
    <w:rsid w:val="007667A6"/>
    <w:rsid w:val="00767842"/>
    <w:rsid w:val="007712D0"/>
    <w:rsid w:val="00775249"/>
    <w:rsid w:val="00775D1C"/>
    <w:rsid w:val="007767BB"/>
    <w:rsid w:val="007774D8"/>
    <w:rsid w:val="00780A85"/>
    <w:rsid w:val="0078253E"/>
    <w:rsid w:val="00785994"/>
    <w:rsid w:val="00787C94"/>
    <w:rsid w:val="00790EB1"/>
    <w:rsid w:val="007926FF"/>
    <w:rsid w:val="00792E6D"/>
    <w:rsid w:val="0079333D"/>
    <w:rsid w:val="0079457E"/>
    <w:rsid w:val="007A0F0A"/>
    <w:rsid w:val="007A1AE0"/>
    <w:rsid w:val="007A3791"/>
    <w:rsid w:val="007A78DB"/>
    <w:rsid w:val="007A7928"/>
    <w:rsid w:val="007B033F"/>
    <w:rsid w:val="007B1C8C"/>
    <w:rsid w:val="007B304A"/>
    <w:rsid w:val="007B5E39"/>
    <w:rsid w:val="007B70D0"/>
    <w:rsid w:val="007C0494"/>
    <w:rsid w:val="007C133A"/>
    <w:rsid w:val="007C164A"/>
    <w:rsid w:val="007C2928"/>
    <w:rsid w:val="007C40AB"/>
    <w:rsid w:val="007C4E59"/>
    <w:rsid w:val="007C682F"/>
    <w:rsid w:val="007D0341"/>
    <w:rsid w:val="007D5600"/>
    <w:rsid w:val="007D732D"/>
    <w:rsid w:val="007D7992"/>
    <w:rsid w:val="007D7CCF"/>
    <w:rsid w:val="007E1A7A"/>
    <w:rsid w:val="007E21D3"/>
    <w:rsid w:val="007E337F"/>
    <w:rsid w:val="007E59EF"/>
    <w:rsid w:val="007E5DA1"/>
    <w:rsid w:val="007E6B9E"/>
    <w:rsid w:val="007F113E"/>
    <w:rsid w:val="007F2B50"/>
    <w:rsid w:val="007F60A6"/>
    <w:rsid w:val="007F693C"/>
    <w:rsid w:val="007F7A81"/>
    <w:rsid w:val="00801CEC"/>
    <w:rsid w:val="00804212"/>
    <w:rsid w:val="00804FD9"/>
    <w:rsid w:val="008051DB"/>
    <w:rsid w:val="00811083"/>
    <w:rsid w:val="00812FAD"/>
    <w:rsid w:val="00820314"/>
    <w:rsid w:val="00822969"/>
    <w:rsid w:val="008243FC"/>
    <w:rsid w:val="008260D7"/>
    <w:rsid w:val="00830D67"/>
    <w:rsid w:val="00835A02"/>
    <w:rsid w:val="00836EC9"/>
    <w:rsid w:val="008402A2"/>
    <w:rsid w:val="0084063D"/>
    <w:rsid w:val="0084101B"/>
    <w:rsid w:val="00841B5E"/>
    <w:rsid w:val="008455DF"/>
    <w:rsid w:val="00845689"/>
    <w:rsid w:val="00845A3D"/>
    <w:rsid w:val="008500A6"/>
    <w:rsid w:val="0085058D"/>
    <w:rsid w:val="00852688"/>
    <w:rsid w:val="00857121"/>
    <w:rsid w:val="00860093"/>
    <w:rsid w:val="008610C1"/>
    <w:rsid w:val="008637DA"/>
    <w:rsid w:val="00864ACA"/>
    <w:rsid w:val="008657A8"/>
    <w:rsid w:val="008659DA"/>
    <w:rsid w:val="00866B27"/>
    <w:rsid w:val="00867610"/>
    <w:rsid w:val="008705DF"/>
    <w:rsid w:val="0087121D"/>
    <w:rsid w:val="00874797"/>
    <w:rsid w:val="008770ED"/>
    <w:rsid w:val="0087785E"/>
    <w:rsid w:val="00880AE3"/>
    <w:rsid w:val="00883C8A"/>
    <w:rsid w:val="0089072C"/>
    <w:rsid w:val="0089211C"/>
    <w:rsid w:val="00893435"/>
    <w:rsid w:val="00896890"/>
    <w:rsid w:val="0089702D"/>
    <w:rsid w:val="0089716D"/>
    <w:rsid w:val="00897780"/>
    <w:rsid w:val="00897FC9"/>
    <w:rsid w:val="008A1077"/>
    <w:rsid w:val="008A2ADE"/>
    <w:rsid w:val="008A39D9"/>
    <w:rsid w:val="008A60A8"/>
    <w:rsid w:val="008B0C0D"/>
    <w:rsid w:val="008B51F5"/>
    <w:rsid w:val="008B5517"/>
    <w:rsid w:val="008B7DC9"/>
    <w:rsid w:val="008B7EB4"/>
    <w:rsid w:val="008C0087"/>
    <w:rsid w:val="008C292C"/>
    <w:rsid w:val="008C499D"/>
    <w:rsid w:val="008C6940"/>
    <w:rsid w:val="008C700F"/>
    <w:rsid w:val="008D0658"/>
    <w:rsid w:val="008D0BA5"/>
    <w:rsid w:val="008D0CB3"/>
    <w:rsid w:val="008D0E98"/>
    <w:rsid w:val="008E1F7E"/>
    <w:rsid w:val="008E3CA7"/>
    <w:rsid w:val="008E55BD"/>
    <w:rsid w:val="008E5A02"/>
    <w:rsid w:val="008E65D4"/>
    <w:rsid w:val="008F0861"/>
    <w:rsid w:val="008F4540"/>
    <w:rsid w:val="008F4651"/>
    <w:rsid w:val="009012D3"/>
    <w:rsid w:val="00901707"/>
    <w:rsid w:val="00902B64"/>
    <w:rsid w:val="00902C12"/>
    <w:rsid w:val="00902D68"/>
    <w:rsid w:val="009036AA"/>
    <w:rsid w:val="00904EBF"/>
    <w:rsid w:val="00910282"/>
    <w:rsid w:val="009112C6"/>
    <w:rsid w:val="00911B16"/>
    <w:rsid w:val="00912656"/>
    <w:rsid w:val="00913908"/>
    <w:rsid w:val="00913E44"/>
    <w:rsid w:val="009152E2"/>
    <w:rsid w:val="0091541D"/>
    <w:rsid w:val="00915C86"/>
    <w:rsid w:val="009221BC"/>
    <w:rsid w:val="00922B1C"/>
    <w:rsid w:val="00924FD1"/>
    <w:rsid w:val="00925666"/>
    <w:rsid w:val="0092624A"/>
    <w:rsid w:val="00926D60"/>
    <w:rsid w:val="009302E4"/>
    <w:rsid w:val="00931FA3"/>
    <w:rsid w:val="009324B3"/>
    <w:rsid w:val="00933C43"/>
    <w:rsid w:val="00933EE8"/>
    <w:rsid w:val="00934D35"/>
    <w:rsid w:val="00936A94"/>
    <w:rsid w:val="00937848"/>
    <w:rsid w:val="00937B12"/>
    <w:rsid w:val="00937C34"/>
    <w:rsid w:val="009410DE"/>
    <w:rsid w:val="009447CF"/>
    <w:rsid w:val="00950A0C"/>
    <w:rsid w:val="00951D87"/>
    <w:rsid w:val="00952C34"/>
    <w:rsid w:val="0095454D"/>
    <w:rsid w:val="00955591"/>
    <w:rsid w:val="009623F6"/>
    <w:rsid w:val="00962624"/>
    <w:rsid w:val="00962668"/>
    <w:rsid w:val="0096364F"/>
    <w:rsid w:val="0096502D"/>
    <w:rsid w:val="00967658"/>
    <w:rsid w:val="00971B10"/>
    <w:rsid w:val="00971B8B"/>
    <w:rsid w:val="0097241D"/>
    <w:rsid w:val="0097342B"/>
    <w:rsid w:val="009735A5"/>
    <w:rsid w:val="009735C1"/>
    <w:rsid w:val="009747AF"/>
    <w:rsid w:val="0097591A"/>
    <w:rsid w:val="00976EF0"/>
    <w:rsid w:val="009776CD"/>
    <w:rsid w:val="0098178F"/>
    <w:rsid w:val="00984E6B"/>
    <w:rsid w:val="0098530E"/>
    <w:rsid w:val="00987EA0"/>
    <w:rsid w:val="00990317"/>
    <w:rsid w:val="009905EF"/>
    <w:rsid w:val="00990871"/>
    <w:rsid w:val="00991970"/>
    <w:rsid w:val="00991ACE"/>
    <w:rsid w:val="00995E47"/>
    <w:rsid w:val="00995EED"/>
    <w:rsid w:val="009A3353"/>
    <w:rsid w:val="009A3D03"/>
    <w:rsid w:val="009A3EFD"/>
    <w:rsid w:val="009A4477"/>
    <w:rsid w:val="009A6655"/>
    <w:rsid w:val="009A7CE2"/>
    <w:rsid w:val="009B01E6"/>
    <w:rsid w:val="009B4A88"/>
    <w:rsid w:val="009B7486"/>
    <w:rsid w:val="009B7517"/>
    <w:rsid w:val="009B7822"/>
    <w:rsid w:val="009B7897"/>
    <w:rsid w:val="009C60B5"/>
    <w:rsid w:val="009C61EF"/>
    <w:rsid w:val="009C7284"/>
    <w:rsid w:val="009D2A64"/>
    <w:rsid w:val="009D5828"/>
    <w:rsid w:val="009D5DEA"/>
    <w:rsid w:val="009E23D1"/>
    <w:rsid w:val="009E421F"/>
    <w:rsid w:val="009E53ED"/>
    <w:rsid w:val="009E69D6"/>
    <w:rsid w:val="009F0B99"/>
    <w:rsid w:val="009F0C24"/>
    <w:rsid w:val="009F30A4"/>
    <w:rsid w:val="009F3925"/>
    <w:rsid w:val="009F472E"/>
    <w:rsid w:val="009F5769"/>
    <w:rsid w:val="009F7754"/>
    <w:rsid w:val="00A0272F"/>
    <w:rsid w:val="00A02EC1"/>
    <w:rsid w:val="00A07920"/>
    <w:rsid w:val="00A12B68"/>
    <w:rsid w:val="00A15CA0"/>
    <w:rsid w:val="00A1685B"/>
    <w:rsid w:val="00A17F53"/>
    <w:rsid w:val="00A22AB0"/>
    <w:rsid w:val="00A26260"/>
    <w:rsid w:val="00A278D7"/>
    <w:rsid w:val="00A31263"/>
    <w:rsid w:val="00A316A0"/>
    <w:rsid w:val="00A41117"/>
    <w:rsid w:val="00A45753"/>
    <w:rsid w:val="00A465FF"/>
    <w:rsid w:val="00A50AE5"/>
    <w:rsid w:val="00A51A5A"/>
    <w:rsid w:val="00A520EB"/>
    <w:rsid w:val="00A54E0A"/>
    <w:rsid w:val="00A60A49"/>
    <w:rsid w:val="00A65930"/>
    <w:rsid w:val="00A66BA3"/>
    <w:rsid w:val="00A67841"/>
    <w:rsid w:val="00A70F08"/>
    <w:rsid w:val="00A720AD"/>
    <w:rsid w:val="00A751C7"/>
    <w:rsid w:val="00A7729D"/>
    <w:rsid w:val="00A8253E"/>
    <w:rsid w:val="00A841DD"/>
    <w:rsid w:val="00A85F7E"/>
    <w:rsid w:val="00A87F89"/>
    <w:rsid w:val="00A9129D"/>
    <w:rsid w:val="00A91CEC"/>
    <w:rsid w:val="00A92F4E"/>
    <w:rsid w:val="00A933B1"/>
    <w:rsid w:val="00A93B04"/>
    <w:rsid w:val="00A93E3B"/>
    <w:rsid w:val="00A950A6"/>
    <w:rsid w:val="00A95112"/>
    <w:rsid w:val="00A95541"/>
    <w:rsid w:val="00A960CE"/>
    <w:rsid w:val="00AA11ED"/>
    <w:rsid w:val="00AA2377"/>
    <w:rsid w:val="00AA2A84"/>
    <w:rsid w:val="00AA3BA1"/>
    <w:rsid w:val="00AA3E54"/>
    <w:rsid w:val="00AA4A06"/>
    <w:rsid w:val="00AA5035"/>
    <w:rsid w:val="00AA526E"/>
    <w:rsid w:val="00AA58B7"/>
    <w:rsid w:val="00AA5C60"/>
    <w:rsid w:val="00AB0AA3"/>
    <w:rsid w:val="00AB1838"/>
    <w:rsid w:val="00AB2A8B"/>
    <w:rsid w:val="00AB3ED1"/>
    <w:rsid w:val="00AB3F23"/>
    <w:rsid w:val="00AB4828"/>
    <w:rsid w:val="00AB66D2"/>
    <w:rsid w:val="00AC0B8E"/>
    <w:rsid w:val="00AC0F79"/>
    <w:rsid w:val="00AC15BC"/>
    <w:rsid w:val="00AC3E11"/>
    <w:rsid w:val="00AC5E70"/>
    <w:rsid w:val="00AD0290"/>
    <w:rsid w:val="00AD0F81"/>
    <w:rsid w:val="00AD0FA0"/>
    <w:rsid w:val="00AD20A2"/>
    <w:rsid w:val="00AD47B2"/>
    <w:rsid w:val="00AD4B03"/>
    <w:rsid w:val="00AD4C48"/>
    <w:rsid w:val="00AD6853"/>
    <w:rsid w:val="00AD76C6"/>
    <w:rsid w:val="00AE063D"/>
    <w:rsid w:val="00AE3705"/>
    <w:rsid w:val="00AE47A2"/>
    <w:rsid w:val="00AE48D1"/>
    <w:rsid w:val="00AF07BA"/>
    <w:rsid w:val="00AF1249"/>
    <w:rsid w:val="00AF3E29"/>
    <w:rsid w:val="00AF496D"/>
    <w:rsid w:val="00AF6EA7"/>
    <w:rsid w:val="00AF7A3A"/>
    <w:rsid w:val="00AF7E55"/>
    <w:rsid w:val="00B00A79"/>
    <w:rsid w:val="00B035D4"/>
    <w:rsid w:val="00B04E55"/>
    <w:rsid w:val="00B07CBD"/>
    <w:rsid w:val="00B10B8C"/>
    <w:rsid w:val="00B12B92"/>
    <w:rsid w:val="00B15EA7"/>
    <w:rsid w:val="00B17EFE"/>
    <w:rsid w:val="00B21895"/>
    <w:rsid w:val="00B22565"/>
    <w:rsid w:val="00B30DD7"/>
    <w:rsid w:val="00B3151B"/>
    <w:rsid w:val="00B345A4"/>
    <w:rsid w:val="00B35DB9"/>
    <w:rsid w:val="00B40EB3"/>
    <w:rsid w:val="00B4320B"/>
    <w:rsid w:val="00B4483F"/>
    <w:rsid w:val="00B45D61"/>
    <w:rsid w:val="00B506D4"/>
    <w:rsid w:val="00B51BB7"/>
    <w:rsid w:val="00B544E7"/>
    <w:rsid w:val="00B5574D"/>
    <w:rsid w:val="00B5678C"/>
    <w:rsid w:val="00B5693B"/>
    <w:rsid w:val="00B56FD9"/>
    <w:rsid w:val="00B57AB8"/>
    <w:rsid w:val="00B6067D"/>
    <w:rsid w:val="00B63F8E"/>
    <w:rsid w:val="00B6639D"/>
    <w:rsid w:val="00B71661"/>
    <w:rsid w:val="00B753AC"/>
    <w:rsid w:val="00B774D6"/>
    <w:rsid w:val="00B81B69"/>
    <w:rsid w:val="00B82CF1"/>
    <w:rsid w:val="00B83427"/>
    <w:rsid w:val="00B8376E"/>
    <w:rsid w:val="00B84513"/>
    <w:rsid w:val="00B84D20"/>
    <w:rsid w:val="00B8691C"/>
    <w:rsid w:val="00B86C25"/>
    <w:rsid w:val="00B940FC"/>
    <w:rsid w:val="00B942CD"/>
    <w:rsid w:val="00B953CC"/>
    <w:rsid w:val="00B95D85"/>
    <w:rsid w:val="00B975E0"/>
    <w:rsid w:val="00BA0EFD"/>
    <w:rsid w:val="00BA20F5"/>
    <w:rsid w:val="00BA21A0"/>
    <w:rsid w:val="00BA5638"/>
    <w:rsid w:val="00BB055F"/>
    <w:rsid w:val="00BB1C77"/>
    <w:rsid w:val="00BB22CA"/>
    <w:rsid w:val="00BB2E84"/>
    <w:rsid w:val="00BB300E"/>
    <w:rsid w:val="00BB63D5"/>
    <w:rsid w:val="00BB7A7D"/>
    <w:rsid w:val="00BC5D19"/>
    <w:rsid w:val="00BD0B1E"/>
    <w:rsid w:val="00BD375A"/>
    <w:rsid w:val="00BD43FE"/>
    <w:rsid w:val="00BD4893"/>
    <w:rsid w:val="00BD5BF5"/>
    <w:rsid w:val="00BE0BE0"/>
    <w:rsid w:val="00BE1AE9"/>
    <w:rsid w:val="00BE6DD9"/>
    <w:rsid w:val="00BE745C"/>
    <w:rsid w:val="00BF3598"/>
    <w:rsid w:val="00BF4C1E"/>
    <w:rsid w:val="00BF7342"/>
    <w:rsid w:val="00BF7E63"/>
    <w:rsid w:val="00C01209"/>
    <w:rsid w:val="00C012B8"/>
    <w:rsid w:val="00C01C4A"/>
    <w:rsid w:val="00C02582"/>
    <w:rsid w:val="00C0364B"/>
    <w:rsid w:val="00C03F54"/>
    <w:rsid w:val="00C05A96"/>
    <w:rsid w:val="00C05C6F"/>
    <w:rsid w:val="00C071F3"/>
    <w:rsid w:val="00C07928"/>
    <w:rsid w:val="00C100C3"/>
    <w:rsid w:val="00C11A7E"/>
    <w:rsid w:val="00C134A3"/>
    <w:rsid w:val="00C137B9"/>
    <w:rsid w:val="00C16420"/>
    <w:rsid w:val="00C23F47"/>
    <w:rsid w:val="00C27010"/>
    <w:rsid w:val="00C2754C"/>
    <w:rsid w:val="00C2760C"/>
    <w:rsid w:val="00C27B05"/>
    <w:rsid w:val="00C32C0B"/>
    <w:rsid w:val="00C332D2"/>
    <w:rsid w:val="00C35CF4"/>
    <w:rsid w:val="00C36AC4"/>
    <w:rsid w:val="00C36E0F"/>
    <w:rsid w:val="00C4371F"/>
    <w:rsid w:val="00C43F7C"/>
    <w:rsid w:val="00C4455C"/>
    <w:rsid w:val="00C467DF"/>
    <w:rsid w:val="00C46C96"/>
    <w:rsid w:val="00C4767A"/>
    <w:rsid w:val="00C50D20"/>
    <w:rsid w:val="00C510B9"/>
    <w:rsid w:val="00C521CE"/>
    <w:rsid w:val="00C56D24"/>
    <w:rsid w:val="00C56E02"/>
    <w:rsid w:val="00C56EA7"/>
    <w:rsid w:val="00C57872"/>
    <w:rsid w:val="00C57B4F"/>
    <w:rsid w:val="00C60C13"/>
    <w:rsid w:val="00C61600"/>
    <w:rsid w:val="00C648E2"/>
    <w:rsid w:val="00C6507C"/>
    <w:rsid w:val="00C65CFA"/>
    <w:rsid w:val="00C67A8B"/>
    <w:rsid w:val="00C73B55"/>
    <w:rsid w:val="00C7697B"/>
    <w:rsid w:val="00C820E4"/>
    <w:rsid w:val="00C84AEB"/>
    <w:rsid w:val="00C85911"/>
    <w:rsid w:val="00C86B54"/>
    <w:rsid w:val="00C86F53"/>
    <w:rsid w:val="00C92E83"/>
    <w:rsid w:val="00C92F3C"/>
    <w:rsid w:val="00C94C00"/>
    <w:rsid w:val="00CA06E1"/>
    <w:rsid w:val="00CA12EC"/>
    <w:rsid w:val="00CA14E0"/>
    <w:rsid w:val="00CA1EA8"/>
    <w:rsid w:val="00CA2BFC"/>
    <w:rsid w:val="00CA2F43"/>
    <w:rsid w:val="00CA5BA3"/>
    <w:rsid w:val="00CA61C4"/>
    <w:rsid w:val="00CA6F3C"/>
    <w:rsid w:val="00CB053C"/>
    <w:rsid w:val="00CB0AF4"/>
    <w:rsid w:val="00CB1361"/>
    <w:rsid w:val="00CB1DC0"/>
    <w:rsid w:val="00CB358D"/>
    <w:rsid w:val="00CB5928"/>
    <w:rsid w:val="00CB6103"/>
    <w:rsid w:val="00CB712A"/>
    <w:rsid w:val="00CC0D14"/>
    <w:rsid w:val="00CC241B"/>
    <w:rsid w:val="00CC5E3B"/>
    <w:rsid w:val="00CC6F89"/>
    <w:rsid w:val="00CC7644"/>
    <w:rsid w:val="00CD4D55"/>
    <w:rsid w:val="00CD650D"/>
    <w:rsid w:val="00CD7453"/>
    <w:rsid w:val="00CE0E45"/>
    <w:rsid w:val="00CE187A"/>
    <w:rsid w:val="00CE3695"/>
    <w:rsid w:val="00CE47CE"/>
    <w:rsid w:val="00CE4B13"/>
    <w:rsid w:val="00CE5126"/>
    <w:rsid w:val="00CE79EB"/>
    <w:rsid w:val="00CF0CFD"/>
    <w:rsid w:val="00CF1194"/>
    <w:rsid w:val="00CF3DF8"/>
    <w:rsid w:val="00CF4191"/>
    <w:rsid w:val="00CF4D69"/>
    <w:rsid w:val="00CF59C6"/>
    <w:rsid w:val="00CF7686"/>
    <w:rsid w:val="00D0105B"/>
    <w:rsid w:val="00D01BC4"/>
    <w:rsid w:val="00D04663"/>
    <w:rsid w:val="00D06FBA"/>
    <w:rsid w:val="00D12AE2"/>
    <w:rsid w:val="00D12CD7"/>
    <w:rsid w:val="00D15856"/>
    <w:rsid w:val="00D1640A"/>
    <w:rsid w:val="00D170F5"/>
    <w:rsid w:val="00D173DD"/>
    <w:rsid w:val="00D254F9"/>
    <w:rsid w:val="00D255A2"/>
    <w:rsid w:val="00D2673B"/>
    <w:rsid w:val="00D26BE2"/>
    <w:rsid w:val="00D26C34"/>
    <w:rsid w:val="00D3112C"/>
    <w:rsid w:val="00D32401"/>
    <w:rsid w:val="00D32A2A"/>
    <w:rsid w:val="00D33823"/>
    <w:rsid w:val="00D34E1D"/>
    <w:rsid w:val="00D35880"/>
    <w:rsid w:val="00D42757"/>
    <w:rsid w:val="00D47A14"/>
    <w:rsid w:val="00D47AE2"/>
    <w:rsid w:val="00D51D01"/>
    <w:rsid w:val="00D55828"/>
    <w:rsid w:val="00D55EBF"/>
    <w:rsid w:val="00D57C98"/>
    <w:rsid w:val="00D6283C"/>
    <w:rsid w:val="00D62E96"/>
    <w:rsid w:val="00D71A26"/>
    <w:rsid w:val="00D743E8"/>
    <w:rsid w:val="00D74ACD"/>
    <w:rsid w:val="00D74AFB"/>
    <w:rsid w:val="00D74D30"/>
    <w:rsid w:val="00D759FB"/>
    <w:rsid w:val="00D76548"/>
    <w:rsid w:val="00D8017C"/>
    <w:rsid w:val="00D81862"/>
    <w:rsid w:val="00D85B3E"/>
    <w:rsid w:val="00D85B6C"/>
    <w:rsid w:val="00D9132E"/>
    <w:rsid w:val="00D91CD3"/>
    <w:rsid w:val="00D92606"/>
    <w:rsid w:val="00D930B5"/>
    <w:rsid w:val="00D94D1E"/>
    <w:rsid w:val="00DA19E6"/>
    <w:rsid w:val="00DA3266"/>
    <w:rsid w:val="00DA6477"/>
    <w:rsid w:val="00DC39BC"/>
    <w:rsid w:val="00DC3E36"/>
    <w:rsid w:val="00DC45A3"/>
    <w:rsid w:val="00DC4BEC"/>
    <w:rsid w:val="00DC5EF4"/>
    <w:rsid w:val="00DC61E7"/>
    <w:rsid w:val="00DD2372"/>
    <w:rsid w:val="00DD3CA6"/>
    <w:rsid w:val="00DE4473"/>
    <w:rsid w:val="00DF0B34"/>
    <w:rsid w:val="00DF0CE0"/>
    <w:rsid w:val="00DF0D81"/>
    <w:rsid w:val="00DF107B"/>
    <w:rsid w:val="00DF1A6C"/>
    <w:rsid w:val="00DF24C7"/>
    <w:rsid w:val="00DF38E0"/>
    <w:rsid w:val="00DF5109"/>
    <w:rsid w:val="00E0031F"/>
    <w:rsid w:val="00E006EB"/>
    <w:rsid w:val="00E018D1"/>
    <w:rsid w:val="00E042FA"/>
    <w:rsid w:val="00E13AF7"/>
    <w:rsid w:val="00E14101"/>
    <w:rsid w:val="00E20632"/>
    <w:rsid w:val="00E25839"/>
    <w:rsid w:val="00E27A16"/>
    <w:rsid w:val="00E27F33"/>
    <w:rsid w:val="00E34A8E"/>
    <w:rsid w:val="00E35F39"/>
    <w:rsid w:val="00E368A8"/>
    <w:rsid w:val="00E36DD1"/>
    <w:rsid w:val="00E40914"/>
    <w:rsid w:val="00E41F87"/>
    <w:rsid w:val="00E422FE"/>
    <w:rsid w:val="00E532B6"/>
    <w:rsid w:val="00E54012"/>
    <w:rsid w:val="00E54679"/>
    <w:rsid w:val="00E54A74"/>
    <w:rsid w:val="00E55056"/>
    <w:rsid w:val="00E55924"/>
    <w:rsid w:val="00E60511"/>
    <w:rsid w:val="00E60A63"/>
    <w:rsid w:val="00E618BC"/>
    <w:rsid w:val="00E62A5C"/>
    <w:rsid w:val="00E63F48"/>
    <w:rsid w:val="00E653BC"/>
    <w:rsid w:val="00E742AC"/>
    <w:rsid w:val="00E77C03"/>
    <w:rsid w:val="00E813D2"/>
    <w:rsid w:val="00E83698"/>
    <w:rsid w:val="00E859C5"/>
    <w:rsid w:val="00E859DF"/>
    <w:rsid w:val="00E9015F"/>
    <w:rsid w:val="00E92FED"/>
    <w:rsid w:val="00E9428A"/>
    <w:rsid w:val="00E94B06"/>
    <w:rsid w:val="00EA17A8"/>
    <w:rsid w:val="00EA4745"/>
    <w:rsid w:val="00EA5130"/>
    <w:rsid w:val="00EA713F"/>
    <w:rsid w:val="00EB252E"/>
    <w:rsid w:val="00EB2978"/>
    <w:rsid w:val="00EB3E51"/>
    <w:rsid w:val="00EC0462"/>
    <w:rsid w:val="00EC0BD3"/>
    <w:rsid w:val="00EC636D"/>
    <w:rsid w:val="00EC750B"/>
    <w:rsid w:val="00ED1935"/>
    <w:rsid w:val="00ED1DCC"/>
    <w:rsid w:val="00ED2FAC"/>
    <w:rsid w:val="00ED4135"/>
    <w:rsid w:val="00EE003B"/>
    <w:rsid w:val="00EE1897"/>
    <w:rsid w:val="00EE3691"/>
    <w:rsid w:val="00EE4466"/>
    <w:rsid w:val="00EE4833"/>
    <w:rsid w:val="00EE4D2B"/>
    <w:rsid w:val="00EF0BB4"/>
    <w:rsid w:val="00EF1087"/>
    <w:rsid w:val="00EF24F6"/>
    <w:rsid w:val="00EF25B1"/>
    <w:rsid w:val="00EF2B60"/>
    <w:rsid w:val="00EF325E"/>
    <w:rsid w:val="00EF356B"/>
    <w:rsid w:val="00EF4942"/>
    <w:rsid w:val="00EF4B2D"/>
    <w:rsid w:val="00EF5438"/>
    <w:rsid w:val="00EF58A3"/>
    <w:rsid w:val="00EF781B"/>
    <w:rsid w:val="00EF7A73"/>
    <w:rsid w:val="00EF7B15"/>
    <w:rsid w:val="00F0036E"/>
    <w:rsid w:val="00F01E87"/>
    <w:rsid w:val="00F025F0"/>
    <w:rsid w:val="00F02CDD"/>
    <w:rsid w:val="00F03B40"/>
    <w:rsid w:val="00F048D2"/>
    <w:rsid w:val="00F11A98"/>
    <w:rsid w:val="00F15456"/>
    <w:rsid w:val="00F15716"/>
    <w:rsid w:val="00F16958"/>
    <w:rsid w:val="00F2013B"/>
    <w:rsid w:val="00F204F7"/>
    <w:rsid w:val="00F21218"/>
    <w:rsid w:val="00F214FF"/>
    <w:rsid w:val="00F226F4"/>
    <w:rsid w:val="00F23862"/>
    <w:rsid w:val="00F23B1E"/>
    <w:rsid w:val="00F2487F"/>
    <w:rsid w:val="00F24E2D"/>
    <w:rsid w:val="00F26631"/>
    <w:rsid w:val="00F31BF6"/>
    <w:rsid w:val="00F3248C"/>
    <w:rsid w:val="00F32B27"/>
    <w:rsid w:val="00F337E3"/>
    <w:rsid w:val="00F44927"/>
    <w:rsid w:val="00F506CB"/>
    <w:rsid w:val="00F50ED9"/>
    <w:rsid w:val="00F53540"/>
    <w:rsid w:val="00F53EFC"/>
    <w:rsid w:val="00F5440C"/>
    <w:rsid w:val="00F54CFE"/>
    <w:rsid w:val="00F56265"/>
    <w:rsid w:val="00F57B1F"/>
    <w:rsid w:val="00F6240A"/>
    <w:rsid w:val="00F62B86"/>
    <w:rsid w:val="00F62CB5"/>
    <w:rsid w:val="00F63A29"/>
    <w:rsid w:val="00F66569"/>
    <w:rsid w:val="00F67651"/>
    <w:rsid w:val="00F70AD4"/>
    <w:rsid w:val="00F71189"/>
    <w:rsid w:val="00F71662"/>
    <w:rsid w:val="00F73474"/>
    <w:rsid w:val="00F761C4"/>
    <w:rsid w:val="00F779F6"/>
    <w:rsid w:val="00F85C61"/>
    <w:rsid w:val="00F85D89"/>
    <w:rsid w:val="00F9336F"/>
    <w:rsid w:val="00F94F51"/>
    <w:rsid w:val="00F97595"/>
    <w:rsid w:val="00FA21EA"/>
    <w:rsid w:val="00FA24BF"/>
    <w:rsid w:val="00FA2ADB"/>
    <w:rsid w:val="00FA4CA5"/>
    <w:rsid w:val="00FA7DFE"/>
    <w:rsid w:val="00FB34EC"/>
    <w:rsid w:val="00FB3A0F"/>
    <w:rsid w:val="00FB412E"/>
    <w:rsid w:val="00FB68FE"/>
    <w:rsid w:val="00FB72F9"/>
    <w:rsid w:val="00FB777C"/>
    <w:rsid w:val="00FC2A3E"/>
    <w:rsid w:val="00FC4297"/>
    <w:rsid w:val="00FC552F"/>
    <w:rsid w:val="00FC5FDB"/>
    <w:rsid w:val="00FC620F"/>
    <w:rsid w:val="00FC6DA2"/>
    <w:rsid w:val="00FD1824"/>
    <w:rsid w:val="00FD1BAA"/>
    <w:rsid w:val="00FD6765"/>
    <w:rsid w:val="00FD6CE3"/>
    <w:rsid w:val="00FE2140"/>
    <w:rsid w:val="00FE2BC4"/>
    <w:rsid w:val="00FE4321"/>
    <w:rsid w:val="00FE4C73"/>
    <w:rsid w:val="00FE6EEF"/>
    <w:rsid w:val="00FF2007"/>
    <w:rsid w:val="00FF250A"/>
    <w:rsid w:val="00FF31CB"/>
    <w:rsid w:val="00FF3F8B"/>
    <w:rsid w:val="00FF4140"/>
    <w:rsid w:val="00FF7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o:shapelayout v:ext="edit">
      <o:idmap v:ext="edit" data="1"/>
    </o:shapelayout>
  </w:shapeDefaults>
  <w:decimalSymbol w:val="."/>
  <w:listSeparator w:val=","/>
  <w14:docId w14:val="2F7AC451"/>
  <w15:docId w15:val="{3AAF8120-2C4C-4C63-BE33-1117C42F5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0DB"/>
    <w:rPr>
      <w:sz w:val="24"/>
      <w:szCs w:val="24"/>
    </w:rPr>
  </w:style>
  <w:style w:type="paragraph" w:styleId="Heading1">
    <w:name w:val="heading 1"/>
    <w:basedOn w:val="Normal"/>
    <w:next w:val="Normal"/>
    <w:link w:val="Heading1Char"/>
    <w:autoRedefine/>
    <w:uiPriority w:val="99"/>
    <w:qFormat/>
    <w:rsid w:val="00792E6D"/>
    <w:pPr>
      <w:keepNext/>
      <w:spacing w:before="240" w:after="60"/>
      <w:outlineLvl w:val="0"/>
    </w:pPr>
    <w:rPr>
      <w:rFonts w:ascii="Times New Roman Bold" w:hAnsi="Times New Roman Bold" w:cs="Arial"/>
      <w:b/>
      <w:bCs/>
      <w:kern w:val="32"/>
      <w:sz w:val="28"/>
      <w:szCs w:val="28"/>
    </w:rPr>
  </w:style>
  <w:style w:type="paragraph" w:styleId="Heading2">
    <w:name w:val="heading 2"/>
    <w:basedOn w:val="Normal"/>
    <w:next w:val="Normal"/>
    <w:link w:val="Heading2Char"/>
    <w:autoRedefine/>
    <w:uiPriority w:val="99"/>
    <w:qFormat/>
    <w:rsid w:val="008C0087"/>
    <w:pPr>
      <w:keepNext/>
      <w:tabs>
        <w:tab w:val="left" w:pos="720"/>
      </w:tabs>
      <w:spacing w:before="240" w:after="60"/>
      <w:outlineLvl w:val="1"/>
    </w:pPr>
    <w:rPr>
      <w:rFonts w:ascii="Arial" w:hAnsi="Arial" w:cs="Arial"/>
      <w:b/>
      <w:bCs/>
      <w:iCs/>
      <w:sz w:val="28"/>
      <w:szCs w:val="28"/>
    </w:rPr>
  </w:style>
  <w:style w:type="paragraph" w:styleId="Heading3">
    <w:name w:val="heading 3"/>
    <w:basedOn w:val="Normal"/>
    <w:next w:val="Normal"/>
    <w:link w:val="Heading3Char"/>
    <w:autoRedefine/>
    <w:uiPriority w:val="99"/>
    <w:qFormat/>
    <w:rsid w:val="008C0087"/>
    <w:pPr>
      <w:keepNext/>
      <w:spacing w:before="240" w:after="120"/>
      <w:outlineLvl w:val="2"/>
    </w:pPr>
    <w:rPr>
      <w:rFonts w:ascii="Arial" w:hAnsi="Arial" w:cs="Arial"/>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C5EA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1C5EA5"/>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1C5EA5"/>
    <w:rPr>
      <w:rFonts w:ascii="Cambria" w:hAnsi="Cambria" w:cs="Times New Roman"/>
      <w:b/>
      <w:bCs/>
      <w:sz w:val="26"/>
      <w:szCs w:val="26"/>
    </w:rPr>
  </w:style>
  <w:style w:type="paragraph" w:customStyle="1" w:styleId="BodytextSERDP">
    <w:name w:val="BodytextSERDP"/>
    <w:basedOn w:val="Normal"/>
    <w:autoRedefine/>
    <w:uiPriority w:val="99"/>
    <w:rsid w:val="00991ACE"/>
    <w:rPr>
      <w:rFonts w:cs="Tahoma"/>
      <w:color w:val="000000"/>
      <w:sz w:val="20"/>
      <w:szCs w:val="22"/>
    </w:rPr>
  </w:style>
  <w:style w:type="paragraph" w:customStyle="1" w:styleId="Task">
    <w:name w:val="Task"/>
    <w:basedOn w:val="Normal"/>
    <w:uiPriority w:val="99"/>
    <w:rsid w:val="00792E6D"/>
    <w:pPr>
      <w:tabs>
        <w:tab w:val="left" w:pos="0"/>
        <w:tab w:val="left" w:pos="720"/>
        <w:tab w:val="left" w:pos="11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Times New Roman Bold" w:hAnsi="Times New Roman Bold"/>
      <w:b/>
    </w:rPr>
  </w:style>
  <w:style w:type="paragraph" w:styleId="Header">
    <w:name w:val="header"/>
    <w:basedOn w:val="Normal"/>
    <w:link w:val="HeaderChar"/>
    <w:uiPriority w:val="99"/>
    <w:rsid w:val="001149A5"/>
    <w:pPr>
      <w:tabs>
        <w:tab w:val="center" w:pos="4320"/>
        <w:tab w:val="right" w:pos="8640"/>
      </w:tabs>
    </w:pPr>
  </w:style>
  <w:style w:type="character" w:customStyle="1" w:styleId="HeaderChar">
    <w:name w:val="Header Char"/>
    <w:basedOn w:val="DefaultParagraphFont"/>
    <w:link w:val="Header"/>
    <w:uiPriority w:val="99"/>
    <w:semiHidden/>
    <w:locked/>
    <w:rsid w:val="001C5EA5"/>
    <w:rPr>
      <w:rFonts w:cs="Times New Roman"/>
      <w:sz w:val="24"/>
      <w:szCs w:val="24"/>
    </w:rPr>
  </w:style>
  <w:style w:type="paragraph" w:styleId="Footer">
    <w:name w:val="footer"/>
    <w:basedOn w:val="Normal"/>
    <w:link w:val="FooterChar"/>
    <w:uiPriority w:val="99"/>
    <w:rsid w:val="001149A5"/>
    <w:pPr>
      <w:tabs>
        <w:tab w:val="center" w:pos="4320"/>
        <w:tab w:val="right" w:pos="8640"/>
      </w:tabs>
    </w:pPr>
  </w:style>
  <w:style w:type="character" w:customStyle="1" w:styleId="FooterChar">
    <w:name w:val="Footer Char"/>
    <w:basedOn w:val="DefaultParagraphFont"/>
    <w:link w:val="Footer"/>
    <w:uiPriority w:val="99"/>
    <w:semiHidden/>
    <w:locked/>
    <w:rsid w:val="001C5EA5"/>
    <w:rPr>
      <w:rFonts w:cs="Times New Roman"/>
      <w:sz w:val="24"/>
      <w:szCs w:val="24"/>
    </w:rPr>
  </w:style>
  <w:style w:type="character" w:styleId="Hyperlink">
    <w:name w:val="Hyperlink"/>
    <w:basedOn w:val="DefaultParagraphFont"/>
    <w:uiPriority w:val="99"/>
    <w:rsid w:val="009E53ED"/>
    <w:rPr>
      <w:rFonts w:cs="Times New Roman"/>
      <w:color w:val="0000FF"/>
      <w:u w:val="single"/>
    </w:rPr>
  </w:style>
  <w:style w:type="character" w:styleId="FollowedHyperlink">
    <w:name w:val="FollowedHyperlink"/>
    <w:basedOn w:val="DefaultParagraphFont"/>
    <w:uiPriority w:val="99"/>
    <w:rsid w:val="006F674F"/>
    <w:rPr>
      <w:rFonts w:cs="Times New Roman"/>
      <w:color w:val="800080"/>
      <w:u w:val="single"/>
    </w:rPr>
  </w:style>
  <w:style w:type="paragraph" w:styleId="ListParagraph">
    <w:name w:val="List Paragraph"/>
    <w:basedOn w:val="Normal"/>
    <w:uiPriority w:val="99"/>
    <w:qFormat/>
    <w:rsid w:val="00231DE8"/>
    <w:pPr>
      <w:ind w:left="720"/>
    </w:pPr>
    <w:rPr>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5070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w.lis.virginia.gov/admincode/title9/agency5/chapter80/section110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aw.lis.virginia.gov/vacode/title10.1/chapter13/section10.1-1308/"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trick.Corbett@deq.virginia.gov" TargetMode="External"/><Relationship Id="rId5" Type="http://schemas.openxmlformats.org/officeDocument/2006/relationships/footnotes" Target="footnotes.xml"/><Relationship Id="rId10" Type="http://schemas.openxmlformats.org/officeDocument/2006/relationships/hyperlink" Target="http://www.deq.virginia.gov/Programs/Air/Forms.aspx" TargetMode="External"/><Relationship Id="rId4" Type="http://schemas.openxmlformats.org/officeDocument/2006/relationships/webSettings" Target="webSettings.xml"/><Relationship Id="rId9" Type="http://schemas.openxmlformats.org/officeDocument/2006/relationships/hyperlink" Target="http://deq.virginia.gov/Programs/Air/PermittingCompliance/Permitting/AirToxics.asp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464</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New Law Affecting Qualified Fumigation Facilities</vt:lpstr>
    </vt:vector>
  </TitlesOfParts>
  <Company>RTI International</Company>
  <LinksUpToDate>false</LinksUpToDate>
  <CharactersWithSpaces>3425</CharactersWithSpaces>
  <SharedDoc>false</SharedDoc>
  <HLinks>
    <vt:vector size="30" baseType="variant">
      <vt:variant>
        <vt:i4>3407872</vt:i4>
      </vt:variant>
      <vt:variant>
        <vt:i4>12</vt:i4>
      </vt:variant>
      <vt:variant>
        <vt:i4>0</vt:i4>
      </vt:variant>
      <vt:variant>
        <vt:i4>5</vt:i4>
      </vt:variant>
      <vt:variant>
        <vt:lpwstr>mailto:Patrick.Corbett@deq.virginia.gov</vt:lpwstr>
      </vt:variant>
      <vt:variant>
        <vt:lpwstr/>
      </vt:variant>
      <vt:variant>
        <vt:i4>4194312</vt:i4>
      </vt:variant>
      <vt:variant>
        <vt:i4>9</vt:i4>
      </vt:variant>
      <vt:variant>
        <vt:i4>0</vt:i4>
      </vt:variant>
      <vt:variant>
        <vt:i4>5</vt:i4>
      </vt:variant>
      <vt:variant>
        <vt:lpwstr>http://deq.virginia.gov/Programs/Air/SmallBusinessAssistance.aspx</vt:lpwstr>
      </vt:variant>
      <vt:variant>
        <vt:lpwstr/>
      </vt:variant>
      <vt:variant>
        <vt:i4>8060977</vt:i4>
      </vt:variant>
      <vt:variant>
        <vt:i4>6</vt:i4>
      </vt:variant>
      <vt:variant>
        <vt:i4>0</vt:i4>
      </vt:variant>
      <vt:variant>
        <vt:i4>5</vt:i4>
      </vt:variant>
      <vt:variant>
        <vt:lpwstr>http://deq.virginia.gov/Programs/Air/PermittingCompliance/Permitting/AirToxics.aspx</vt:lpwstr>
      </vt:variant>
      <vt:variant>
        <vt:lpwstr/>
      </vt:variant>
      <vt:variant>
        <vt:i4>4325389</vt:i4>
      </vt:variant>
      <vt:variant>
        <vt:i4>3</vt:i4>
      </vt:variant>
      <vt:variant>
        <vt:i4>0</vt:i4>
      </vt:variant>
      <vt:variant>
        <vt:i4>5</vt:i4>
      </vt:variant>
      <vt:variant>
        <vt:lpwstr>http://lis.virginia.gov/cgi-bin/legp604.exe?000+reg+9VAC5-80-1100</vt:lpwstr>
      </vt:variant>
      <vt:variant>
        <vt:lpwstr/>
      </vt:variant>
      <vt:variant>
        <vt:i4>4259927</vt:i4>
      </vt:variant>
      <vt:variant>
        <vt:i4>0</vt:i4>
      </vt:variant>
      <vt:variant>
        <vt:i4>0</vt:i4>
      </vt:variant>
      <vt:variant>
        <vt:i4>5</vt:i4>
      </vt:variant>
      <vt:variant>
        <vt:lpwstr>http://lis.virginia.gov/cgi-bin/legp604.exe?000+cod+10.1-1308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Law Affecting Qualified Fumigation Facilities</dc:title>
  <dc:subject>Qualified Fumigation Facilities</dc:subject>
  <dc:creator>Susan Tripp</dc:creator>
  <cp:keywords>New Law Affecting Qualified Fumigation Facilities</cp:keywords>
  <dc:description>11/6/14: Updated from Patty B. To Patrick Corbett</dc:description>
  <cp:lastModifiedBy>Tripp, Susan (DEQ)</cp:lastModifiedBy>
  <cp:revision>4</cp:revision>
  <cp:lastPrinted>2008-07-17T14:56:00Z</cp:lastPrinted>
  <dcterms:created xsi:type="dcterms:W3CDTF">2018-08-31T18:31:00Z</dcterms:created>
  <dcterms:modified xsi:type="dcterms:W3CDTF">2018-08-31T18:39:00Z</dcterms:modified>
  <cp:category>public document</cp:category>
  <cp:contentStatus>final</cp:contentStatus>
</cp:coreProperties>
</file>